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8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54"/>
        <w:gridCol w:w="4995"/>
      </w:tblGrid>
      <w:tr w:rsidR="00136D38" w:rsidRPr="00085377" w14:paraId="4F713BEB" w14:textId="77777777" w:rsidTr="005E03FE">
        <w:tc>
          <w:tcPr>
            <w:tcW w:w="4854" w:type="dxa"/>
            <w:shd w:val="clear" w:color="auto" w:fill="auto"/>
          </w:tcPr>
          <w:p w14:paraId="01B0064D" w14:textId="77777777" w:rsidR="005526EF" w:rsidRPr="00356E5A" w:rsidRDefault="005526EF" w:rsidP="005526EF">
            <w:pPr>
              <w:suppressAutoHyphens/>
              <w:spacing w:line="276" w:lineRule="auto"/>
              <w:ind w:firstLine="0"/>
              <w:jc w:val="center"/>
              <w:rPr>
                <w:rFonts w:eastAsia="MS Mincho" w:cs="Times New Roman"/>
                <w:color w:val="000000"/>
                <w:sz w:val="28"/>
                <w:szCs w:val="28"/>
              </w:rPr>
            </w:pPr>
            <w:r w:rsidRPr="00356E5A">
              <w:rPr>
                <w:rFonts w:cs="Times New Roman"/>
                <w:b/>
                <w:bCs/>
                <w:sz w:val="28"/>
                <w:szCs w:val="28"/>
              </w:rPr>
              <w:t>СОГЛАСОВАНО</w:t>
            </w:r>
          </w:p>
          <w:p w14:paraId="0C32C7F5" w14:textId="25F3495D" w:rsidR="0033541D" w:rsidRPr="00356E5A" w:rsidRDefault="0033541D" w:rsidP="0033541D">
            <w:pPr>
              <w:tabs>
                <w:tab w:val="left" w:pos="709"/>
              </w:tabs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356E5A">
              <w:rPr>
                <w:rFonts w:eastAsia="Times New Roman" w:cs="Times New Roman"/>
                <w:sz w:val="28"/>
                <w:szCs w:val="28"/>
              </w:rPr>
              <w:t>Управляющий директор</w:t>
            </w:r>
          </w:p>
          <w:p w14:paraId="01524EA1" w14:textId="459029F1" w:rsidR="00356E5A" w:rsidRPr="00356E5A" w:rsidRDefault="00356E5A" w:rsidP="0033541D">
            <w:pPr>
              <w:tabs>
                <w:tab w:val="left" w:pos="709"/>
              </w:tabs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356E5A">
              <w:rPr>
                <w:rFonts w:eastAsia="Times New Roman" w:cs="Times New Roman"/>
                <w:sz w:val="28"/>
                <w:szCs w:val="28"/>
              </w:rPr>
              <w:t>по производству</w:t>
            </w:r>
          </w:p>
          <w:p w14:paraId="4AF96AD8" w14:textId="132DBC60" w:rsidR="005526EF" w:rsidRPr="005B152C" w:rsidRDefault="0033541D" w:rsidP="0033541D">
            <w:pPr>
              <w:tabs>
                <w:tab w:val="left" w:pos="709"/>
              </w:tabs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356E5A">
              <w:rPr>
                <w:rFonts w:eastAsia="Times New Roman" w:cs="Times New Roman"/>
                <w:sz w:val="28"/>
                <w:szCs w:val="28"/>
              </w:rPr>
              <w:t xml:space="preserve">АО «Метафракс </w:t>
            </w:r>
            <w:proofErr w:type="spellStart"/>
            <w:r w:rsidRPr="00356E5A">
              <w:rPr>
                <w:rFonts w:eastAsia="Times New Roman" w:cs="Times New Roman"/>
                <w:sz w:val="28"/>
                <w:szCs w:val="28"/>
              </w:rPr>
              <w:t>Кемикалс</w:t>
            </w:r>
            <w:proofErr w:type="spellEnd"/>
            <w:r w:rsidRPr="00356E5A">
              <w:rPr>
                <w:rFonts w:eastAsia="Times New Roman" w:cs="Times New Roman"/>
                <w:sz w:val="28"/>
                <w:szCs w:val="28"/>
              </w:rPr>
              <w:t>»</w:t>
            </w:r>
          </w:p>
          <w:p w14:paraId="05C9EF3A" w14:textId="532B44FB" w:rsidR="00085C1E" w:rsidRDefault="00085C1E" w:rsidP="005526EF">
            <w:pPr>
              <w:tabs>
                <w:tab w:val="left" w:pos="709"/>
              </w:tabs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  <w:p w14:paraId="3E022388" w14:textId="77777777" w:rsidR="00D900CB" w:rsidRPr="005B152C" w:rsidRDefault="00D900CB" w:rsidP="005526EF">
            <w:pPr>
              <w:tabs>
                <w:tab w:val="left" w:pos="709"/>
              </w:tabs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  <w:p w14:paraId="46F5057E" w14:textId="7B0D88C7" w:rsidR="005526EF" w:rsidRPr="005B152C" w:rsidRDefault="005526EF" w:rsidP="005526EF">
            <w:pPr>
              <w:tabs>
                <w:tab w:val="left" w:pos="709"/>
              </w:tabs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5B152C">
              <w:rPr>
                <w:rFonts w:eastAsia="Times New Roman" w:cs="Times New Roman"/>
                <w:sz w:val="28"/>
                <w:szCs w:val="28"/>
              </w:rPr>
              <w:t xml:space="preserve">_______________ </w:t>
            </w:r>
            <w:r w:rsidR="00356E5A">
              <w:rPr>
                <w:rFonts w:eastAsia="Times New Roman" w:cs="Times New Roman"/>
                <w:sz w:val="28"/>
                <w:szCs w:val="28"/>
              </w:rPr>
              <w:t xml:space="preserve">А.Ф. </w:t>
            </w:r>
            <w:proofErr w:type="spellStart"/>
            <w:r w:rsidR="00356E5A">
              <w:rPr>
                <w:rFonts w:eastAsia="Times New Roman" w:cs="Times New Roman"/>
                <w:sz w:val="28"/>
                <w:szCs w:val="28"/>
              </w:rPr>
              <w:t>Худайбирдин</w:t>
            </w:r>
            <w:proofErr w:type="spellEnd"/>
          </w:p>
          <w:p w14:paraId="25F4E3AE" w14:textId="77777777" w:rsidR="001120E5" w:rsidRPr="00F97B8F" w:rsidRDefault="001120E5" w:rsidP="005526EF">
            <w:pPr>
              <w:tabs>
                <w:tab w:val="left" w:pos="709"/>
              </w:tabs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  <w:p w14:paraId="19077FC7" w14:textId="3E2C5751" w:rsidR="00136D38" w:rsidRPr="00F97B8F" w:rsidRDefault="005526EF" w:rsidP="005526EF">
            <w:pPr>
              <w:tabs>
                <w:tab w:val="left" w:pos="709"/>
              </w:tabs>
              <w:ind w:firstLine="0"/>
              <w:jc w:val="center"/>
              <w:rPr>
                <w:rFonts w:eastAsia="Times New Roman"/>
                <w:sz w:val="32"/>
                <w:szCs w:val="36"/>
              </w:rPr>
            </w:pPr>
            <w:r w:rsidRPr="00F97B8F">
              <w:rPr>
                <w:rFonts w:eastAsia="Times New Roman" w:cs="Times New Roman"/>
                <w:sz w:val="28"/>
                <w:szCs w:val="28"/>
              </w:rPr>
              <w:t>«___» ______________ 202</w:t>
            </w:r>
            <w:r w:rsidR="007F6C2D" w:rsidRPr="00F97B8F">
              <w:rPr>
                <w:rFonts w:eastAsia="Times New Roman" w:cs="Times New Roman"/>
                <w:sz w:val="28"/>
                <w:szCs w:val="28"/>
              </w:rPr>
              <w:t>4</w:t>
            </w:r>
            <w:r w:rsidRPr="00F97B8F">
              <w:rPr>
                <w:rFonts w:eastAsia="Times New Roman" w:cs="Times New Roman"/>
                <w:sz w:val="28"/>
                <w:szCs w:val="28"/>
              </w:rPr>
              <w:t xml:space="preserve"> г.</w:t>
            </w:r>
          </w:p>
          <w:p w14:paraId="4FBDC41E" w14:textId="77777777" w:rsidR="00136D38" w:rsidRPr="00F97B8F" w:rsidRDefault="00136D38" w:rsidP="005E03FE">
            <w:pPr>
              <w:pStyle w:val="42"/>
              <w:shd w:val="clear" w:color="auto" w:fill="auto"/>
              <w:tabs>
                <w:tab w:val="left" w:pos="590"/>
                <w:tab w:val="left" w:pos="2698"/>
              </w:tabs>
              <w:spacing w:after="0" w:line="240" w:lineRule="exact"/>
            </w:pPr>
          </w:p>
        </w:tc>
        <w:tc>
          <w:tcPr>
            <w:tcW w:w="4995" w:type="dxa"/>
            <w:shd w:val="clear" w:color="auto" w:fill="auto"/>
          </w:tcPr>
          <w:p w14:paraId="71DC9283" w14:textId="77777777" w:rsidR="005526EF" w:rsidRPr="00F97B8F" w:rsidRDefault="005526EF" w:rsidP="005526EF">
            <w:pPr>
              <w:suppressAutoHyphens/>
              <w:spacing w:line="276" w:lineRule="auto"/>
              <w:ind w:firstLine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F97B8F">
              <w:rPr>
                <w:rFonts w:cs="Times New Roman"/>
                <w:b/>
                <w:bCs/>
                <w:sz w:val="28"/>
                <w:szCs w:val="28"/>
              </w:rPr>
              <w:t>УТВЕРЖДАЮ</w:t>
            </w:r>
          </w:p>
          <w:p w14:paraId="35ED9C82" w14:textId="27229A17" w:rsidR="005526EF" w:rsidRPr="005B152C" w:rsidRDefault="005F768E" w:rsidP="005526EF">
            <w:pPr>
              <w:tabs>
                <w:tab w:val="left" w:pos="709"/>
              </w:tabs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5B152C">
              <w:rPr>
                <w:rFonts w:eastAsia="Times New Roman" w:cs="Times New Roman"/>
                <w:sz w:val="28"/>
                <w:szCs w:val="28"/>
              </w:rPr>
              <w:t>Директор</w:t>
            </w:r>
          </w:p>
          <w:p w14:paraId="68A0CC6F" w14:textId="34734C3C" w:rsidR="005526EF" w:rsidRPr="005B152C" w:rsidRDefault="005F768E" w:rsidP="005526EF">
            <w:pPr>
              <w:tabs>
                <w:tab w:val="left" w:pos="709"/>
              </w:tabs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5B152C">
              <w:rPr>
                <w:rFonts w:eastAsia="Times New Roman" w:cs="Times New Roman"/>
                <w:sz w:val="28"/>
                <w:szCs w:val="28"/>
              </w:rPr>
              <w:t>ООО «</w:t>
            </w:r>
            <w:r w:rsidR="00D900CB">
              <w:rPr>
                <w:rFonts w:eastAsia="Times New Roman" w:cs="Times New Roman"/>
                <w:sz w:val="28"/>
                <w:szCs w:val="28"/>
              </w:rPr>
              <w:t>Технология</w:t>
            </w:r>
            <w:r w:rsidRPr="005B152C">
              <w:rPr>
                <w:rFonts w:eastAsia="Times New Roman" w:cs="Times New Roman"/>
                <w:sz w:val="28"/>
                <w:szCs w:val="28"/>
              </w:rPr>
              <w:t>»</w:t>
            </w:r>
          </w:p>
          <w:p w14:paraId="79974D95" w14:textId="3197914B" w:rsidR="007C78A5" w:rsidRPr="005B152C" w:rsidRDefault="007C78A5" w:rsidP="005526EF">
            <w:pPr>
              <w:tabs>
                <w:tab w:val="left" w:pos="709"/>
              </w:tabs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  <w:p w14:paraId="1EADBBEC" w14:textId="514524B1" w:rsidR="00E87DA0" w:rsidRDefault="00E87DA0" w:rsidP="005526EF">
            <w:pPr>
              <w:tabs>
                <w:tab w:val="left" w:pos="709"/>
              </w:tabs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  <w:p w14:paraId="649D7171" w14:textId="77777777" w:rsidR="00356E5A" w:rsidRPr="005B152C" w:rsidRDefault="00356E5A" w:rsidP="005526EF">
            <w:pPr>
              <w:tabs>
                <w:tab w:val="left" w:pos="709"/>
              </w:tabs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  <w:p w14:paraId="7BCFAF3D" w14:textId="0AB815DC" w:rsidR="005526EF" w:rsidRPr="00F97B8F" w:rsidRDefault="005526EF" w:rsidP="005526EF">
            <w:pPr>
              <w:tabs>
                <w:tab w:val="left" w:pos="709"/>
              </w:tabs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5B152C">
              <w:rPr>
                <w:rFonts w:eastAsia="Times New Roman" w:cs="Times New Roman"/>
                <w:sz w:val="28"/>
                <w:szCs w:val="28"/>
              </w:rPr>
              <w:t xml:space="preserve">______________ </w:t>
            </w:r>
            <w:r w:rsidR="005B152C" w:rsidRPr="005B152C">
              <w:rPr>
                <w:rFonts w:eastAsia="Times New Roman" w:cs="Times New Roman"/>
                <w:sz w:val="28"/>
                <w:szCs w:val="28"/>
              </w:rPr>
              <w:t>С.</w:t>
            </w:r>
            <w:r w:rsidR="00D900CB">
              <w:rPr>
                <w:rFonts w:eastAsia="Times New Roman" w:cs="Times New Roman"/>
                <w:sz w:val="28"/>
                <w:szCs w:val="28"/>
              </w:rPr>
              <w:t>А</w:t>
            </w:r>
            <w:r w:rsidR="005B152C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="00D900CB">
              <w:rPr>
                <w:rFonts w:eastAsia="Times New Roman" w:cs="Times New Roman"/>
                <w:sz w:val="28"/>
                <w:szCs w:val="28"/>
              </w:rPr>
              <w:t>Поздеев</w:t>
            </w:r>
          </w:p>
          <w:p w14:paraId="3684E0E1" w14:textId="77777777" w:rsidR="005526EF" w:rsidRPr="00F97B8F" w:rsidRDefault="005526EF" w:rsidP="005526EF">
            <w:pPr>
              <w:tabs>
                <w:tab w:val="left" w:pos="709"/>
              </w:tabs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  <w:p w14:paraId="6982AD18" w14:textId="527F8BE9" w:rsidR="005526EF" w:rsidRPr="00F97B8F" w:rsidRDefault="005526EF" w:rsidP="005526EF">
            <w:pPr>
              <w:tabs>
                <w:tab w:val="left" w:pos="709"/>
              </w:tabs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F97B8F">
              <w:rPr>
                <w:rFonts w:eastAsia="Times New Roman" w:cs="Times New Roman"/>
                <w:sz w:val="28"/>
                <w:szCs w:val="28"/>
              </w:rPr>
              <w:t>«___» ______________ 202</w:t>
            </w:r>
            <w:r w:rsidR="007F6C2D" w:rsidRPr="00F97B8F">
              <w:rPr>
                <w:rFonts w:eastAsia="Times New Roman" w:cs="Times New Roman"/>
                <w:sz w:val="28"/>
                <w:szCs w:val="28"/>
              </w:rPr>
              <w:t>4</w:t>
            </w:r>
            <w:r w:rsidRPr="00F97B8F">
              <w:rPr>
                <w:rFonts w:eastAsia="Times New Roman" w:cs="Times New Roman"/>
                <w:sz w:val="28"/>
                <w:szCs w:val="28"/>
              </w:rPr>
              <w:t xml:space="preserve"> г.</w:t>
            </w:r>
          </w:p>
          <w:p w14:paraId="032F7A3E" w14:textId="77777777" w:rsidR="00136D38" w:rsidRPr="00F97B8F" w:rsidRDefault="00136D38" w:rsidP="005E03FE">
            <w:pPr>
              <w:pStyle w:val="42"/>
              <w:shd w:val="clear" w:color="auto" w:fill="auto"/>
              <w:tabs>
                <w:tab w:val="left" w:pos="2698"/>
              </w:tabs>
              <w:spacing w:after="0" w:line="240" w:lineRule="exact"/>
            </w:pPr>
          </w:p>
        </w:tc>
      </w:tr>
    </w:tbl>
    <w:p w14:paraId="46148455" w14:textId="77777777" w:rsidR="00EA338B" w:rsidRPr="00085377" w:rsidRDefault="00EA338B" w:rsidP="00EA338B">
      <w:pPr>
        <w:ind w:left="-567" w:firstLine="0"/>
        <w:jc w:val="left"/>
        <w:rPr>
          <w:b/>
          <w:highlight w:val="red"/>
        </w:rPr>
      </w:pPr>
    </w:p>
    <w:p w14:paraId="1C25992E" w14:textId="77777777" w:rsidR="00EA338B" w:rsidRPr="00085377" w:rsidRDefault="00EA338B" w:rsidP="00EA338B">
      <w:pPr>
        <w:ind w:firstLine="0"/>
        <w:jc w:val="left"/>
        <w:rPr>
          <w:b/>
          <w:highlight w:val="red"/>
        </w:rPr>
      </w:pPr>
    </w:p>
    <w:p w14:paraId="69724D8E" w14:textId="3EDF7D13" w:rsidR="00EA338B" w:rsidRDefault="00EA338B" w:rsidP="00EA338B">
      <w:pPr>
        <w:ind w:firstLine="0"/>
        <w:jc w:val="left"/>
        <w:rPr>
          <w:b/>
          <w:highlight w:val="red"/>
        </w:rPr>
      </w:pPr>
    </w:p>
    <w:p w14:paraId="1ECE21D0" w14:textId="77777777" w:rsidR="00F02D07" w:rsidRPr="00085377" w:rsidRDefault="00F02D07" w:rsidP="00EA338B">
      <w:pPr>
        <w:ind w:firstLine="0"/>
        <w:jc w:val="left"/>
        <w:rPr>
          <w:b/>
          <w:highlight w:val="red"/>
        </w:rPr>
      </w:pPr>
    </w:p>
    <w:p w14:paraId="6116243D" w14:textId="77777777" w:rsidR="00EA338B" w:rsidRPr="00085377" w:rsidRDefault="00EA338B" w:rsidP="00EA338B">
      <w:pPr>
        <w:ind w:firstLine="0"/>
        <w:jc w:val="left"/>
        <w:rPr>
          <w:b/>
          <w:highlight w:val="red"/>
        </w:rPr>
      </w:pPr>
    </w:p>
    <w:p w14:paraId="29792854" w14:textId="77777777" w:rsidR="00EA338B" w:rsidRPr="00085377" w:rsidRDefault="00EA338B" w:rsidP="00EA338B">
      <w:pPr>
        <w:ind w:firstLine="0"/>
        <w:jc w:val="left"/>
        <w:rPr>
          <w:b/>
          <w:highlight w:val="red"/>
        </w:rPr>
      </w:pPr>
    </w:p>
    <w:p w14:paraId="280CF522" w14:textId="77777777" w:rsidR="00EA338B" w:rsidRPr="00085377" w:rsidRDefault="00EA338B" w:rsidP="00EA338B">
      <w:pPr>
        <w:ind w:firstLine="0"/>
        <w:jc w:val="left"/>
        <w:rPr>
          <w:b/>
          <w:highlight w:val="red"/>
        </w:rPr>
      </w:pPr>
    </w:p>
    <w:p w14:paraId="1424F24B" w14:textId="77777777" w:rsidR="00EA338B" w:rsidRPr="00085377" w:rsidRDefault="00EA338B" w:rsidP="00EA338B">
      <w:pPr>
        <w:ind w:firstLine="0"/>
        <w:jc w:val="left"/>
        <w:rPr>
          <w:b/>
          <w:highlight w:val="red"/>
        </w:rPr>
      </w:pPr>
    </w:p>
    <w:p w14:paraId="686FF206" w14:textId="77777777" w:rsidR="00EA338B" w:rsidRPr="00085377" w:rsidRDefault="00EA338B" w:rsidP="00EA338B">
      <w:pPr>
        <w:ind w:firstLine="0"/>
        <w:jc w:val="left"/>
        <w:rPr>
          <w:b/>
          <w:highlight w:val="red"/>
        </w:rPr>
      </w:pPr>
    </w:p>
    <w:p w14:paraId="29A4B4A9" w14:textId="77777777" w:rsidR="00EA338B" w:rsidRPr="00085377" w:rsidRDefault="00EA338B" w:rsidP="00EA338B">
      <w:pPr>
        <w:ind w:firstLine="0"/>
        <w:jc w:val="left"/>
        <w:rPr>
          <w:b/>
          <w:highlight w:val="red"/>
        </w:rPr>
      </w:pPr>
    </w:p>
    <w:p w14:paraId="2EB38120" w14:textId="77777777" w:rsidR="00EA338B" w:rsidRPr="00085377" w:rsidRDefault="00EA338B" w:rsidP="00EA338B">
      <w:pPr>
        <w:ind w:firstLine="0"/>
        <w:jc w:val="left"/>
        <w:rPr>
          <w:b/>
          <w:highlight w:val="red"/>
        </w:rPr>
      </w:pPr>
    </w:p>
    <w:p w14:paraId="376D7846" w14:textId="77777777" w:rsidR="00EA338B" w:rsidRPr="00085377" w:rsidRDefault="00EA338B" w:rsidP="00EA338B">
      <w:pPr>
        <w:ind w:firstLine="0"/>
        <w:jc w:val="left"/>
        <w:rPr>
          <w:b/>
          <w:highlight w:val="red"/>
        </w:rPr>
      </w:pPr>
    </w:p>
    <w:p w14:paraId="7DABF27D" w14:textId="77777777" w:rsidR="00EA338B" w:rsidRPr="00085377" w:rsidRDefault="00EA338B" w:rsidP="00EA338B">
      <w:pPr>
        <w:ind w:firstLine="0"/>
        <w:jc w:val="left"/>
        <w:rPr>
          <w:b/>
          <w:highlight w:val="red"/>
        </w:rPr>
      </w:pPr>
    </w:p>
    <w:p w14:paraId="4882962D" w14:textId="77777777" w:rsidR="00EA338B" w:rsidRPr="00085377" w:rsidRDefault="00EA338B" w:rsidP="00EA338B">
      <w:pPr>
        <w:ind w:firstLine="0"/>
        <w:jc w:val="left"/>
        <w:rPr>
          <w:b/>
          <w:highlight w:val="red"/>
        </w:rPr>
      </w:pPr>
    </w:p>
    <w:p w14:paraId="54C8246C" w14:textId="6F174D76" w:rsidR="00EA338B" w:rsidRPr="00F9778E" w:rsidRDefault="00EA338B" w:rsidP="00EA338B">
      <w:pPr>
        <w:ind w:firstLine="0"/>
        <w:jc w:val="center"/>
        <w:rPr>
          <w:b/>
          <w:caps/>
          <w:sz w:val="28"/>
          <w:szCs w:val="28"/>
        </w:rPr>
      </w:pPr>
      <w:r w:rsidRPr="00F9778E">
        <w:rPr>
          <w:b/>
          <w:caps/>
          <w:sz w:val="28"/>
          <w:szCs w:val="28"/>
        </w:rPr>
        <w:t xml:space="preserve">Программа обследования </w:t>
      </w:r>
    </w:p>
    <w:p w14:paraId="5BA60E0F" w14:textId="50486C68" w:rsidR="00F9778E" w:rsidRPr="00F97B8F" w:rsidRDefault="00EA338B" w:rsidP="00E87DA0">
      <w:pPr>
        <w:ind w:firstLine="0"/>
        <w:jc w:val="center"/>
        <w:rPr>
          <w:b/>
          <w:sz w:val="28"/>
          <w:szCs w:val="28"/>
        </w:rPr>
      </w:pPr>
      <w:r w:rsidRPr="00F9778E">
        <w:rPr>
          <w:b/>
          <w:sz w:val="28"/>
          <w:szCs w:val="28"/>
        </w:rPr>
        <w:t>технического состояния</w:t>
      </w:r>
      <w:r w:rsidR="005F768E">
        <w:rPr>
          <w:b/>
          <w:sz w:val="28"/>
          <w:szCs w:val="28"/>
        </w:rPr>
        <w:t xml:space="preserve"> объекта</w:t>
      </w:r>
      <w:r w:rsidR="00602656" w:rsidRPr="00F97B8F">
        <w:rPr>
          <w:b/>
          <w:sz w:val="28"/>
          <w:szCs w:val="28"/>
        </w:rPr>
        <w:t>:</w:t>
      </w:r>
    </w:p>
    <w:p w14:paraId="21FB9426" w14:textId="1CDA8689" w:rsidR="00EA338B" w:rsidRPr="00AF24A1" w:rsidRDefault="005F768E" w:rsidP="00F07953">
      <w:pPr>
        <w:ind w:firstLine="0"/>
        <w:jc w:val="center"/>
        <w:rPr>
          <w:b/>
          <w:sz w:val="28"/>
          <w:szCs w:val="28"/>
        </w:rPr>
      </w:pPr>
      <w:r w:rsidRPr="00AF24A1">
        <w:rPr>
          <w:b/>
          <w:sz w:val="28"/>
          <w:szCs w:val="28"/>
        </w:rPr>
        <w:t>«</w:t>
      </w:r>
      <w:r w:rsidR="00F07953" w:rsidRPr="00F07953">
        <w:rPr>
          <w:b/>
          <w:sz w:val="28"/>
          <w:szCs w:val="28"/>
        </w:rPr>
        <w:t>Реконструкция склада сырья и готовой продукции корп.1391 (инв.№177)</w:t>
      </w:r>
      <w:r w:rsidRPr="00AF24A1">
        <w:rPr>
          <w:b/>
          <w:sz w:val="28"/>
          <w:szCs w:val="28"/>
        </w:rPr>
        <w:t>»</w:t>
      </w:r>
    </w:p>
    <w:p w14:paraId="4B6F2768" w14:textId="77777777" w:rsidR="00EA338B" w:rsidRPr="005F768E" w:rsidRDefault="00EA338B" w:rsidP="00EA338B">
      <w:pPr>
        <w:ind w:firstLine="0"/>
        <w:jc w:val="center"/>
        <w:rPr>
          <w:b/>
          <w:sz w:val="28"/>
          <w:szCs w:val="28"/>
        </w:rPr>
      </w:pPr>
    </w:p>
    <w:p w14:paraId="0247A411" w14:textId="77777777" w:rsidR="00EA338B" w:rsidRPr="00085377" w:rsidRDefault="00EA338B" w:rsidP="00EA338B">
      <w:pPr>
        <w:ind w:firstLine="0"/>
        <w:jc w:val="center"/>
        <w:rPr>
          <w:sz w:val="28"/>
          <w:szCs w:val="28"/>
          <w:highlight w:val="red"/>
        </w:rPr>
      </w:pPr>
    </w:p>
    <w:p w14:paraId="3B7D74F1" w14:textId="27645283" w:rsidR="00EA338B" w:rsidRPr="00085377" w:rsidRDefault="00EA338B" w:rsidP="00EA338B">
      <w:pPr>
        <w:ind w:firstLine="0"/>
        <w:jc w:val="center"/>
        <w:rPr>
          <w:sz w:val="28"/>
          <w:szCs w:val="28"/>
          <w:highlight w:val="red"/>
        </w:rPr>
      </w:pPr>
    </w:p>
    <w:p w14:paraId="6638B734" w14:textId="44D63B23" w:rsidR="00EC0CBE" w:rsidRPr="00085377" w:rsidRDefault="00EC0CBE" w:rsidP="00EA338B">
      <w:pPr>
        <w:ind w:firstLine="0"/>
        <w:jc w:val="center"/>
        <w:rPr>
          <w:sz w:val="28"/>
          <w:szCs w:val="28"/>
          <w:highlight w:val="red"/>
        </w:rPr>
      </w:pPr>
    </w:p>
    <w:p w14:paraId="56FC0942" w14:textId="77777777" w:rsidR="00EA338B" w:rsidRPr="00085377" w:rsidRDefault="00EA338B" w:rsidP="00EA338B">
      <w:pPr>
        <w:ind w:firstLine="0"/>
        <w:jc w:val="center"/>
        <w:rPr>
          <w:sz w:val="28"/>
          <w:szCs w:val="28"/>
          <w:highlight w:val="red"/>
        </w:rPr>
      </w:pPr>
    </w:p>
    <w:p w14:paraId="1DFBFC4D" w14:textId="77777777" w:rsidR="00EA338B" w:rsidRPr="00085377" w:rsidRDefault="00EA338B" w:rsidP="00EA338B">
      <w:pPr>
        <w:ind w:firstLine="0"/>
        <w:jc w:val="center"/>
        <w:rPr>
          <w:sz w:val="28"/>
          <w:szCs w:val="28"/>
          <w:highlight w:val="red"/>
        </w:rPr>
      </w:pPr>
    </w:p>
    <w:p w14:paraId="670AC8D9" w14:textId="77777777" w:rsidR="00EA338B" w:rsidRPr="00085377" w:rsidRDefault="00EA338B" w:rsidP="00EA338B">
      <w:pPr>
        <w:ind w:firstLine="0"/>
        <w:jc w:val="center"/>
        <w:rPr>
          <w:sz w:val="28"/>
          <w:szCs w:val="28"/>
          <w:highlight w:val="red"/>
        </w:rPr>
      </w:pPr>
    </w:p>
    <w:p w14:paraId="23C8137C" w14:textId="77777777" w:rsidR="00EA338B" w:rsidRPr="00085377" w:rsidRDefault="00EA338B" w:rsidP="00EA338B">
      <w:pPr>
        <w:ind w:firstLine="0"/>
        <w:jc w:val="center"/>
        <w:rPr>
          <w:sz w:val="28"/>
          <w:szCs w:val="28"/>
          <w:highlight w:val="red"/>
        </w:rPr>
      </w:pPr>
    </w:p>
    <w:p w14:paraId="4DA0500A" w14:textId="77777777" w:rsidR="00EA338B" w:rsidRPr="00085377" w:rsidRDefault="00EA338B" w:rsidP="00EA338B">
      <w:pPr>
        <w:ind w:firstLine="0"/>
        <w:jc w:val="center"/>
        <w:rPr>
          <w:sz w:val="28"/>
          <w:szCs w:val="28"/>
          <w:highlight w:val="red"/>
        </w:rPr>
      </w:pPr>
    </w:p>
    <w:p w14:paraId="1A2B813A" w14:textId="77777777" w:rsidR="00EA338B" w:rsidRPr="00085377" w:rsidRDefault="00EA338B" w:rsidP="00EA338B">
      <w:pPr>
        <w:ind w:firstLine="0"/>
        <w:jc w:val="center"/>
        <w:rPr>
          <w:sz w:val="28"/>
          <w:szCs w:val="28"/>
          <w:highlight w:val="red"/>
        </w:rPr>
      </w:pPr>
    </w:p>
    <w:p w14:paraId="12094FA3" w14:textId="77777777" w:rsidR="00EA338B" w:rsidRPr="00085377" w:rsidRDefault="00EA338B" w:rsidP="00EA338B">
      <w:pPr>
        <w:ind w:firstLine="0"/>
        <w:jc w:val="center"/>
        <w:rPr>
          <w:sz w:val="28"/>
          <w:szCs w:val="28"/>
          <w:highlight w:val="red"/>
        </w:rPr>
      </w:pPr>
    </w:p>
    <w:p w14:paraId="0A40D139" w14:textId="77777777" w:rsidR="00EA338B" w:rsidRPr="00085377" w:rsidRDefault="00EA338B" w:rsidP="00EA338B">
      <w:pPr>
        <w:ind w:firstLine="0"/>
        <w:jc w:val="center"/>
        <w:rPr>
          <w:sz w:val="28"/>
          <w:szCs w:val="28"/>
          <w:highlight w:val="red"/>
        </w:rPr>
      </w:pPr>
    </w:p>
    <w:p w14:paraId="73A7233D" w14:textId="77777777" w:rsidR="00EA338B" w:rsidRPr="00085377" w:rsidRDefault="00EA338B" w:rsidP="00EA338B">
      <w:pPr>
        <w:ind w:firstLine="0"/>
        <w:jc w:val="center"/>
        <w:rPr>
          <w:sz w:val="28"/>
          <w:szCs w:val="28"/>
          <w:highlight w:val="red"/>
        </w:rPr>
      </w:pPr>
    </w:p>
    <w:p w14:paraId="6DFFC974" w14:textId="77777777" w:rsidR="00EA338B" w:rsidRPr="00085377" w:rsidRDefault="00EA338B" w:rsidP="00EA338B">
      <w:pPr>
        <w:ind w:firstLine="0"/>
        <w:jc w:val="center"/>
        <w:rPr>
          <w:sz w:val="28"/>
          <w:szCs w:val="28"/>
          <w:highlight w:val="red"/>
        </w:rPr>
      </w:pPr>
    </w:p>
    <w:p w14:paraId="4B0272E7" w14:textId="77777777" w:rsidR="007C78A5" w:rsidRPr="00085377" w:rsidRDefault="007C78A5" w:rsidP="00EA338B">
      <w:pPr>
        <w:ind w:firstLine="0"/>
        <w:jc w:val="center"/>
        <w:rPr>
          <w:sz w:val="28"/>
          <w:szCs w:val="28"/>
          <w:highlight w:val="red"/>
        </w:rPr>
      </w:pPr>
    </w:p>
    <w:p w14:paraId="2051961A" w14:textId="77777777" w:rsidR="00EA338B" w:rsidRPr="00085377" w:rsidRDefault="00EA338B" w:rsidP="00EA338B">
      <w:pPr>
        <w:ind w:firstLine="0"/>
        <w:jc w:val="center"/>
        <w:rPr>
          <w:sz w:val="28"/>
          <w:szCs w:val="28"/>
          <w:highlight w:val="red"/>
        </w:rPr>
      </w:pPr>
    </w:p>
    <w:p w14:paraId="6FC9B7A9" w14:textId="77777777" w:rsidR="00927269" w:rsidRPr="00085377" w:rsidRDefault="00927269" w:rsidP="00EA338B">
      <w:pPr>
        <w:ind w:firstLine="0"/>
        <w:jc w:val="center"/>
        <w:rPr>
          <w:sz w:val="28"/>
          <w:szCs w:val="28"/>
          <w:highlight w:val="red"/>
        </w:rPr>
      </w:pPr>
    </w:p>
    <w:p w14:paraId="64784833" w14:textId="0A168808" w:rsidR="00927269" w:rsidRDefault="00927269" w:rsidP="00927269">
      <w:pPr>
        <w:ind w:firstLine="0"/>
        <w:jc w:val="center"/>
        <w:rPr>
          <w:sz w:val="28"/>
          <w:szCs w:val="28"/>
          <w:highlight w:val="red"/>
        </w:rPr>
      </w:pPr>
    </w:p>
    <w:p w14:paraId="1D6D5BF2" w14:textId="076D1FDF" w:rsidR="00561D55" w:rsidRDefault="00561D55" w:rsidP="00927269">
      <w:pPr>
        <w:ind w:firstLine="0"/>
        <w:jc w:val="center"/>
        <w:rPr>
          <w:sz w:val="28"/>
          <w:szCs w:val="28"/>
          <w:highlight w:val="red"/>
        </w:rPr>
      </w:pPr>
    </w:p>
    <w:p w14:paraId="57EF61D0" w14:textId="46F55CED" w:rsidR="00927269" w:rsidRDefault="00EA338B" w:rsidP="00927269">
      <w:pPr>
        <w:ind w:firstLine="0"/>
        <w:jc w:val="center"/>
        <w:rPr>
          <w:sz w:val="28"/>
          <w:szCs w:val="28"/>
        </w:rPr>
      </w:pPr>
      <w:r w:rsidRPr="00F9778E">
        <w:rPr>
          <w:sz w:val="28"/>
          <w:szCs w:val="28"/>
        </w:rPr>
        <w:t>20</w:t>
      </w:r>
      <w:r w:rsidR="005F5AA8" w:rsidRPr="00F9778E">
        <w:rPr>
          <w:sz w:val="28"/>
          <w:szCs w:val="28"/>
        </w:rPr>
        <w:t>2</w:t>
      </w:r>
      <w:r w:rsidR="004F7F83">
        <w:rPr>
          <w:sz w:val="28"/>
          <w:szCs w:val="28"/>
        </w:rPr>
        <w:t>4</w:t>
      </w:r>
      <w:r w:rsidRPr="00F9778E">
        <w:rPr>
          <w:sz w:val="28"/>
          <w:szCs w:val="28"/>
        </w:rPr>
        <w:t xml:space="preserve"> г.</w:t>
      </w:r>
      <w:r w:rsidR="00927269">
        <w:rPr>
          <w:sz w:val="28"/>
          <w:szCs w:val="28"/>
        </w:rPr>
        <w:br w:type="page"/>
      </w:r>
    </w:p>
    <w:p w14:paraId="7DA056B9" w14:textId="1B114B8C" w:rsidR="00136D38" w:rsidRPr="001A0236" w:rsidRDefault="00136D38" w:rsidP="001A0236">
      <w:pPr>
        <w:pStyle w:val="a5"/>
      </w:pPr>
      <w:r w:rsidRPr="0057202C">
        <w:lastRenderedPageBreak/>
        <w:t xml:space="preserve">Настоящая программа разработана во исполнение </w:t>
      </w:r>
      <w:r w:rsidR="00174AFB" w:rsidRPr="001A0236">
        <w:t xml:space="preserve">договора </w:t>
      </w:r>
      <w:r w:rsidR="00174AFB" w:rsidRPr="00174AFB">
        <w:t xml:space="preserve">№ </w:t>
      </w:r>
      <w:r w:rsidR="00356E5A">
        <w:t>04/ПО-2024</w:t>
      </w:r>
      <w:r w:rsidR="00174AFB" w:rsidRPr="00174AFB">
        <w:t xml:space="preserve"> на </w:t>
      </w:r>
      <w:r w:rsidR="00174AFB" w:rsidRPr="00356E5A">
        <w:t xml:space="preserve">выполнение </w:t>
      </w:r>
      <w:r w:rsidR="00356E5A" w:rsidRPr="00356E5A">
        <w:t>проектных</w:t>
      </w:r>
      <w:r w:rsidR="00356E5A">
        <w:t xml:space="preserve"> работ</w:t>
      </w:r>
      <w:r w:rsidR="00174AFB" w:rsidRPr="00174AFB">
        <w:t xml:space="preserve"> от </w:t>
      </w:r>
      <w:r w:rsidR="00356E5A" w:rsidRPr="00356E5A">
        <w:t>……………………</w:t>
      </w:r>
      <w:r w:rsidR="00174AFB" w:rsidRPr="00356E5A">
        <w:t xml:space="preserve"> 2024 года</w:t>
      </w:r>
      <w:r w:rsidR="00174AFB" w:rsidRPr="001A0236">
        <w:t xml:space="preserve"> </w:t>
      </w:r>
      <w:r w:rsidR="00BC2DAA" w:rsidRPr="0057202C">
        <w:t xml:space="preserve">по объекту </w:t>
      </w:r>
      <w:r w:rsidR="001F3AF2">
        <w:t>«</w:t>
      </w:r>
      <w:r w:rsidR="00561D55" w:rsidRPr="00561D55">
        <w:t>Реконструкция склада сырья и готовой продукции корп.1391 (инв.№177)</w:t>
      </w:r>
      <w:r w:rsidR="001F3AF2">
        <w:t>»</w:t>
      </w:r>
      <w:r w:rsidR="001A0236" w:rsidRPr="001A0236">
        <w:t xml:space="preserve"> по адресу: </w:t>
      </w:r>
      <w:r w:rsidR="00561D55" w:rsidRPr="00561D55">
        <w:t xml:space="preserve">Производственная площадка АО «Метафракс </w:t>
      </w:r>
      <w:proofErr w:type="spellStart"/>
      <w:r w:rsidR="00561D55" w:rsidRPr="00561D55">
        <w:t>Кемикалс</w:t>
      </w:r>
      <w:proofErr w:type="spellEnd"/>
      <w:r w:rsidR="00561D55" w:rsidRPr="00561D55">
        <w:t xml:space="preserve">», г. Губаха, Пермский край, производство </w:t>
      </w:r>
      <w:proofErr w:type="spellStart"/>
      <w:r w:rsidR="00561D55" w:rsidRPr="00561D55">
        <w:t>полиорганики</w:t>
      </w:r>
      <w:proofErr w:type="spellEnd"/>
      <w:r w:rsidR="00561D55" w:rsidRPr="00561D55">
        <w:t xml:space="preserve"> и мног</w:t>
      </w:r>
      <w:bookmarkStart w:id="0" w:name="_GoBack"/>
      <w:bookmarkEnd w:id="0"/>
      <w:r w:rsidR="00561D55" w:rsidRPr="00561D55">
        <w:t>оатомных спиртов, корпус 1391</w:t>
      </w:r>
      <w:r w:rsidR="00BC2DAA" w:rsidRPr="00E36C9A">
        <w:t xml:space="preserve"> </w:t>
      </w:r>
      <w:r w:rsidRPr="00E36C9A">
        <w:t xml:space="preserve">в соответствии </w:t>
      </w:r>
      <w:r w:rsidR="00392042" w:rsidRPr="00E36C9A">
        <w:t xml:space="preserve">с </w:t>
      </w:r>
      <w:r w:rsidRPr="00E36C9A">
        <w:t>п. 5.1.</w:t>
      </w:r>
      <w:r w:rsidR="00B85F24" w:rsidRPr="00E36C9A">
        <w:t>6</w:t>
      </w:r>
      <w:r w:rsidRPr="00E36C9A">
        <w:t>. ГОСТ 31937-20</w:t>
      </w:r>
      <w:r w:rsidR="00B85F24" w:rsidRPr="00E36C9A">
        <w:t>24</w:t>
      </w:r>
      <w:r w:rsidRPr="00E36C9A">
        <w:t xml:space="preserve"> «Здания и сооружения. Правила обследования и мониторинга технического состояния».</w:t>
      </w:r>
    </w:p>
    <w:p w14:paraId="0B2BFB16" w14:textId="77777777" w:rsidR="00712044" w:rsidRPr="00507725" w:rsidRDefault="00712044" w:rsidP="00712044">
      <w:pPr>
        <w:pStyle w:val="a5"/>
      </w:pPr>
      <w:r w:rsidRPr="00507725">
        <w:t>Программа разработана по результатам проведенных подготовительных работ</w:t>
      </w:r>
      <w:r w:rsidR="002905B3" w:rsidRPr="00507725">
        <w:t>, в ходе которых были установлены:</w:t>
      </w:r>
    </w:p>
    <w:p w14:paraId="314C227B" w14:textId="40207383" w:rsidR="002905B3" w:rsidRPr="00507725" w:rsidRDefault="002905B3" w:rsidP="002905B3">
      <w:pPr>
        <w:pStyle w:val="a0"/>
        <w:numPr>
          <w:ilvl w:val="0"/>
          <w:numId w:val="9"/>
        </w:numPr>
        <w:tabs>
          <w:tab w:val="left" w:pos="709"/>
        </w:tabs>
        <w:ind w:left="0" w:firstLine="0"/>
        <w:rPr>
          <w:lang w:eastAsia="ru-RU"/>
        </w:rPr>
      </w:pPr>
      <w:r w:rsidRPr="00507725">
        <w:rPr>
          <w:lang w:eastAsia="ru-RU"/>
        </w:rPr>
        <w:t>время возведения здани</w:t>
      </w:r>
      <w:r w:rsidR="00D805ED" w:rsidRPr="00507725">
        <w:rPr>
          <w:lang w:eastAsia="ru-RU"/>
        </w:rPr>
        <w:t>й</w:t>
      </w:r>
      <w:r w:rsidR="00DF1CB7" w:rsidRPr="00507725">
        <w:rPr>
          <w:lang w:eastAsia="ru-RU"/>
        </w:rPr>
        <w:t xml:space="preserve"> (сооружени</w:t>
      </w:r>
      <w:r w:rsidR="00D805ED" w:rsidRPr="00507725">
        <w:rPr>
          <w:lang w:eastAsia="ru-RU"/>
        </w:rPr>
        <w:t>й</w:t>
      </w:r>
      <w:r w:rsidR="00DF1CB7" w:rsidRPr="00507725">
        <w:rPr>
          <w:lang w:eastAsia="ru-RU"/>
        </w:rPr>
        <w:t>)</w:t>
      </w:r>
      <w:r w:rsidRPr="00507725">
        <w:rPr>
          <w:lang w:eastAsia="ru-RU"/>
        </w:rPr>
        <w:t>;</w:t>
      </w:r>
    </w:p>
    <w:p w14:paraId="60797296" w14:textId="1BF7F221" w:rsidR="002905B3" w:rsidRPr="00F734B6" w:rsidRDefault="002905B3" w:rsidP="002905B3">
      <w:pPr>
        <w:pStyle w:val="a0"/>
        <w:numPr>
          <w:ilvl w:val="0"/>
          <w:numId w:val="9"/>
        </w:numPr>
        <w:tabs>
          <w:tab w:val="left" w:pos="709"/>
        </w:tabs>
        <w:ind w:left="0" w:firstLine="0"/>
        <w:rPr>
          <w:lang w:eastAsia="ru-RU"/>
        </w:rPr>
      </w:pPr>
      <w:r w:rsidRPr="00F734B6">
        <w:rPr>
          <w:lang w:eastAsia="ru-RU"/>
        </w:rPr>
        <w:t>проявившиеся при эксплуатации дефекты и повреждения строительных конструкций и систем инженерно-технического обеспечения здани</w:t>
      </w:r>
      <w:r w:rsidR="00D805ED" w:rsidRPr="00F734B6">
        <w:rPr>
          <w:lang w:eastAsia="ru-RU"/>
        </w:rPr>
        <w:t>й</w:t>
      </w:r>
      <w:r w:rsidR="00501507" w:rsidRPr="00F734B6">
        <w:rPr>
          <w:lang w:eastAsia="ru-RU"/>
        </w:rPr>
        <w:t xml:space="preserve"> (сооружени</w:t>
      </w:r>
      <w:r w:rsidR="00D805ED" w:rsidRPr="00F734B6">
        <w:rPr>
          <w:lang w:eastAsia="ru-RU"/>
        </w:rPr>
        <w:t>й</w:t>
      </w:r>
      <w:r w:rsidR="00501507" w:rsidRPr="00F734B6">
        <w:rPr>
          <w:lang w:eastAsia="ru-RU"/>
        </w:rPr>
        <w:t>)</w:t>
      </w:r>
      <w:r w:rsidRPr="00F734B6">
        <w:rPr>
          <w:lang w:eastAsia="ru-RU"/>
        </w:rPr>
        <w:t>.</w:t>
      </w:r>
    </w:p>
    <w:p w14:paraId="2E2DC381" w14:textId="64689E1C" w:rsidR="00EA338B" w:rsidRPr="000979AC" w:rsidRDefault="00EA338B" w:rsidP="00A06EB8">
      <w:pPr>
        <w:pStyle w:val="a0"/>
        <w:numPr>
          <w:ilvl w:val="0"/>
          <w:numId w:val="1"/>
        </w:numPr>
        <w:tabs>
          <w:tab w:val="left" w:pos="426"/>
        </w:tabs>
        <w:spacing w:before="240"/>
        <w:ind w:left="0" w:firstLine="0"/>
        <w:contextualSpacing w:val="0"/>
        <w:rPr>
          <w:rFonts w:cs="Times New Roman"/>
          <w:b/>
          <w:szCs w:val="28"/>
        </w:rPr>
      </w:pPr>
      <w:r w:rsidRPr="000979AC">
        <w:rPr>
          <w:rFonts w:cs="Times New Roman"/>
          <w:b/>
          <w:szCs w:val="28"/>
        </w:rPr>
        <w:t>Цель обследования:</w:t>
      </w:r>
    </w:p>
    <w:p w14:paraId="091AAE21" w14:textId="376A6BCF" w:rsidR="00555F9E" w:rsidRPr="00555F9E" w:rsidRDefault="00555F9E" w:rsidP="00555F9E">
      <w:pPr>
        <w:pStyle w:val="-"/>
      </w:pPr>
      <w:r w:rsidRPr="00333658">
        <w:t>Обследование корпуса 1391 (Лит. 177А, лит. 177а) в целях определения</w:t>
      </w:r>
      <w:r w:rsidRPr="00555F9E">
        <w:t xml:space="preserve"> исходных данных для разработки проекта демонтажа (сноса) и определения отходов демонтажа (сноса) здания;</w:t>
      </w:r>
    </w:p>
    <w:p w14:paraId="5F96D5C5" w14:textId="1DFE6B4C" w:rsidR="00555F9E" w:rsidRPr="00555F9E" w:rsidRDefault="00555F9E" w:rsidP="00555F9E">
      <w:pPr>
        <w:pStyle w:val="-"/>
      </w:pPr>
      <w:r w:rsidRPr="00555F9E">
        <w:t xml:space="preserve">Обследование технического состояния здания </w:t>
      </w:r>
      <w:proofErr w:type="spellStart"/>
      <w:r w:rsidRPr="00555F9E">
        <w:t>пристроя</w:t>
      </w:r>
      <w:proofErr w:type="spellEnd"/>
      <w:r w:rsidRPr="00555F9E">
        <w:t xml:space="preserve"> к корпусу 1391 (Лит. 177Б), для </w:t>
      </w:r>
      <w:r w:rsidR="001F3AF2">
        <w:rPr>
          <w:lang w:val="ru-RU"/>
        </w:rPr>
        <w:t>возможности</w:t>
      </w:r>
      <w:r w:rsidRPr="00555F9E">
        <w:t xml:space="preserve"> оценки влияния строительства проектируемого корпуса на существующий пристрой;</w:t>
      </w:r>
    </w:p>
    <w:p w14:paraId="1CFDAF55" w14:textId="7A30D221" w:rsidR="00FD7865" w:rsidRDefault="00555F9E" w:rsidP="00555F9E">
      <w:pPr>
        <w:pStyle w:val="-"/>
      </w:pPr>
      <w:r w:rsidRPr="00555F9E">
        <w:t>Обследование сооружения транспортной галереи, в целях разработки проекта по её реконструкции</w:t>
      </w:r>
      <w:r w:rsidRPr="00555F9E">
        <w:rPr>
          <w:rFonts w:cs="Times New Roman"/>
          <w:szCs w:val="20"/>
        </w:rPr>
        <w:t>.</w:t>
      </w:r>
    </w:p>
    <w:p w14:paraId="7854D7FB" w14:textId="77777777" w:rsidR="00136D38" w:rsidRPr="00507725" w:rsidRDefault="00136D38" w:rsidP="00A06EB8">
      <w:pPr>
        <w:pStyle w:val="a0"/>
        <w:numPr>
          <w:ilvl w:val="0"/>
          <w:numId w:val="1"/>
        </w:numPr>
        <w:tabs>
          <w:tab w:val="left" w:pos="426"/>
        </w:tabs>
        <w:spacing w:before="240"/>
        <w:ind w:left="0" w:firstLine="0"/>
        <w:contextualSpacing w:val="0"/>
        <w:rPr>
          <w:rFonts w:cs="Times New Roman"/>
          <w:b/>
          <w:szCs w:val="28"/>
        </w:rPr>
      </w:pPr>
      <w:r w:rsidRPr="00BF6024">
        <w:rPr>
          <w:rFonts w:cs="Times New Roman"/>
          <w:b/>
          <w:szCs w:val="28"/>
        </w:rPr>
        <w:t>Сост</w:t>
      </w:r>
      <w:r w:rsidRPr="00507725">
        <w:rPr>
          <w:rFonts w:cs="Times New Roman"/>
          <w:b/>
          <w:szCs w:val="28"/>
        </w:rPr>
        <w:t xml:space="preserve">ав работ: </w:t>
      </w:r>
    </w:p>
    <w:p w14:paraId="4816D520" w14:textId="37545B22" w:rsidR="00BE6FE9" w:rsidRPr="00866B31" w:rsidRDefault="0035613B" w:rsidP="00F076A5">
      <w:pPr>
        <w:pStyle w:val="a0"/>
        <w:numPr>
          <w:ilvl w:val="0"/>
          <w:numId w:val="3"/>
        </w:numPr>
        <w:ind w:left="0" w:firstLine="284"/>
        <w:rPr>
          <w:rFonts w:eastAsia="Times New Roman" w:cs="Times New Roman"/>
          <w:szCs w:val="28"/>
          <w:lang w:eastAsia="ru-RU"/>
        </w:rPr>
      </w:pPr>
      <w:r w:rsidRPr="00866B31">
        <w:rPr>
          <w:rFonts w:eastAsia="Times New Roman" w:cs="Times New Roman"/>
          <w:szCs w:val="28"/>
          <w:lang w:eastAsia="ru-RU"/>
        </w:rPr>
        <w:t>Подготовка к проведению обследования:</w:t>
      </w:r>
    </w:p>
    <w:p w14:paraId="3A38E7A4" w14:textId="24D13FC6" w:rsidR="0035613B" w:rsidRPr="00866B31" w:rsidRDefault="0035613B" w:rsidP="0035613B">
      <w:pPr>
        <w:pStyle w:val="-"/>
      </w:pPr>
      <w:r w:rsidRPr="00866B31">
        <w:rPr>
          <w:lang w:val="ru-RU"/>
        </w:rPr>
        <w:t>установление времени возведения здания (сооружения);</w:t>
      </w:r>
    </w:p>
    <w:p w14:paraId="0A885B0F" w14:textId="2374D19B" w:rsidR="0035613B" w:rsidRPr="00866B31" w:rsidRDefault="0035613B" w:rsidP="0035613B">
      <w:pPr>
        <w:pStyle w:val="-"/>
      </w:pPr>
      <w:r w:rsidRPr="00866B31">
        <w:rPr>
          <w:lang w:val="ru-RU"/>
        </w:rPr>
        <w:t>анализ исходно-разрешительной документации</w:t>
      </w:r>
      <w:r w:rsidR="00F80F1B" w:rsidRPr="00866B31">
        <w:rPr>
          <w:lang w:val="ru-RU"/>
        </w:rPr>
        <w:t>.</w:t>
      </w:r>
    </w:p>
    <w:p w14:paraId="5399E14D" w14:textId="25F0EC35" w:rsidR="00F80F1B" w:rsidRPr="00866B31" w:rsidRDefault="00F80F1B" w:rsidP="00F076A5">
      <w:pPr>
        <w:pStyle w:val="a0"/>
        <w:numPr>
          <w:ilvl w:val="0"/>
          <w:numId w:val="3"/>
        </w:numPr>
        <w:ind w:left="0" w:firstLine="284"/>
      </w:pPr>
      <w:r w:rsidRPr="00866B31">
        <w:t>Визуальное обследование:</w:t>
      </w:r>
    </w:p>
    <w:p w14:paraId="26A273FD" w14:textId="14963389" w:rsidR="00F80F1B" w:rsidRPr="00866B31" w:rsidRDefault="00D078E4" w:rsidP="00F80F1B">
      <w:pPr>
        <w:pStyle w:val="-"/>
      </w:pPr>
      <w:r w:rsidRPr="00866B31">
        <w:rPr>
          <w:lang w:val="ru-RU"/>
        </w:rPr>
        <w:t>визуальное обследование строительных конструкций с выявлением дефектов и повреждений по внешним признакам;</w:t>
      </w:r>
    </w:p>
    <w:p w14:paraId="0F1EFBC4" w14:textId="72EC5D89" w:rsidR="00D078E4" w:rsidRPr="00866B31" w:rsidRDefault="00D078E4" w:rsidP="00F80F1B">
      <w:pPr>
        <w:pStyle w:val="-"/>
      </w:pPr>
      <w:r w:rsidRPr="00866B31">
        <w:rPr>
          <w:lang w:val="ru-RU"/>
        </w:rPr>
        <w:t>описание, фотофиксация дефектных и поврежденных участков;</w:t>
      </w:r>
    </w:p>
    <w:p w14:paraId="70CD3519" w14:textId="1119EDFE" w:rsidR="00D078E4" w:rsidRPr="00866B31" w:rsidRDefault="00D078E4" w:rsidP="00F80F1B">
      <w:pPr>
        <w:pStyle w:val="-"/>
      </w:pPr>
      <w:r w:rsidRPr="00866B31">
        <w:rPr>
          <w:lang w:val="ru-RU"/>
        </w:rPr>
        <w:t>установление аварийных участков (при наличии);</w:t>
      </w:r>
    </w:p>
    <w:p w14:paraId="2ACBE1FF" w14:textId="3C19B006" w:rsidR="00D078E4" w:rsidRPr="00866B31" w:rsidRDefault="00611741" w:rsidP="00F80F1B">
      <w:pPr>
        <w:pStyle w:val="-"/>
      </w:pPr>
      <w:r w:rsidRPr="00866B31">
        <w:rPr>
          <w:lang w:val="ru-RU"/>
        </w:rPr>
        <w:t>уточнение конструктивной схемы объекта;</w:t>
      </w:r>
    </w:p>
    <w:p w14:paraId="4082BBEF" w14:textId="0FE5EFE0" w:rsidR="00611741" w:rsidRPr="00866B31" w:rsidRDefault="00611741" w:rsidP="00F80F1B">
      <w:pPr>
        <w:pStyle w:val="-"/>
      </w:pPr>
      <w:r w:rsidRPr="00866B31">
        <w:rPr>
          <w:lang w:val="ru-RU"/>
        </w:rPr>
        <w:t>уточнение мест вскрытия</w:t>
      </w:r>
      <w:r w:rsidR="00E87DA0" w:rsidRPr="00866B31">
        <w:rPr>
          <w:lang w:val="ru-RU"/>
        </w:rPr>
        <w:t xml:space="preserve"> </w:t>
      </w:r>
      <w:r w:rsidRPr="00866B31">
        <w:rPr>
          <w:lang w:val="ru-RU"/>
        </w:rPr>
        <w:t>и устройства шурф</w:t>
      </w:r>
      <w:r w:rsidR="006B69FE" w:rsidRPr="00866B31">
        <w:rPr>
          <w:lang w:val="ru-RU"/>
        </w:rPr>
        <w:t>ов</w:t>
      </w:r>
      <w:r w:rsidRPr="00866B31">
        <w:rPr>
          <w:lang w:val="ru-RU"/>
        </w:rPr>
        <w:t xml:space="preserve"> для исследования состояния фундаментов;</w:t>
      </w:r>
    </w:p>
    <w:p w14:paraId="33B55886" w14:textId="73BCE3D7" w:rsidR="007027A0" w:rsidRPr="00866B31" w:rsidRDefault="004E1113" w:rsidP="00F076A5">
      <w:pPr>
        <w:pStyle w:val="a0"/>
        <w:numPr>
          <w:ilvl w:val="0"/>
          <w:numId w:val="3"/>
        </w:numPr>
        <w:ind w:left="0" w:firstLine="284"/>
        <w:rPr>
          <w:rFonts w:eastAsia="Times New Roman" w:cs="Times New Roman"/>
          <w:szCs w:val="28"/>
          <w:lang w:eastAsia="ru-RU"/>
        </w:rPr>
      </w:pPr>
      <w:r w:rsidRPr="00866B31">
        <w:rPr>
          <w:rFonts w:eastAsia="Times New Roman" w:cs="Times New Roman"/>
          <w:szCs w:val="28"/>
          <w:lang w:eastAsia="ru-RU"/>
        </w:rPr>
        <w:t>Детальное (инструментальное) обследование:</w:t>
      </w:r>
    </w:p>
    <w:p w14:paraId="307DA711" w14:textId="1B52A1DD" w:rsidR="004E1113" w:rsidRPr="00866B31" w:rsidRDefault="00213552" w:rsidP="004E1113">
      <w:pPr>
        <w:pStyle w:val="-"/>
      </w:pPr>
      <w:r w:rsidRPr="00866B31">
        <w:rPr>
          <w:lang w:val="ru-RU"/>
        </w:rPr>
        <w:t>уточнение разбивочных осей здания, его горизонтальных и вертикальных размеров;</w:t>
      </w:r>
    </w:p>
    <w:p w14:paraId="297981CA" w14:textId="77777777" w:rsidR="00E87DA0" w:rsidRPr="00866B31" w:rsidRDefault="00213552" w:rsidP="004E1113">
      <w:pPr>
        <w:pStyle w:val="-"/>
      </w:pPr>
      <w:r w:rsidRPr="00866B31">
        <w:rPr>
          <w:lang w:val="ru-RU"/>
        </w:rPr>
        <w:t>замеры основных геометрических параметров здания, конструкций, их элементов и узлов, необходим</w:t>
      </w:r>
      <w:r w:rsidR="00507725" w:rsidRPr="00866B31">
        <w:rPr>
          <w:lang w:val="ru-RU"/>
        </w:rPr>
        <w:t>ых</w:t>
      </w:r>
      <w:r w:rsidRPr="00866B31">
        <w:rPr>
          <w:lang w:val="ru-RU"/>
        </w:rPr>
        <w:t xml:space="preserve"> для проведения обследования;</w:t>
      </w:r>
      <w:r w:rsidR="00C337CA" w:rsidRPr="00866B31">
        <w:rPr>
          <w:lang w:val="ru-RU"/>
        </w:rPr>
        <w:t xml:space="preserve"> </w:t>
      </w:r>
    </w:p>
    <w:p w14:paraId="4C186B3C" w14:textId="3216A30A" w:rsidR="00213552" w:rsidRPr="00866B31" w:rsidRDefault="00C337CA" w:rsidP="004E1113">
      <w:pPr>
        <w:pStyle w:val="-"/>
      </w:pPr>
      <w:r w:rsidRPr="00866B31">
        <w:rPr>
          <w:lang w:val="ru-RU"/>
        </w:rPr>
        <w:t>проверка пролетов и шага несущих конструкций;</w:t>
      </w:r>
    </w:p>
    <w:p w14:paraId="02629EFB" w14:textId="3574DCFA" w:rsidR="00C337CA" w:rsidRPr="00866B31" w:rsidRDefault="00CC4563" w:rsidP="004E1113">
      <w:pPr>
        <w:pStyle w:val="-"/>
      </w:pPr>
      <w:r w:rsidRPr="00866B31">
        <w:rPr>
          <w:lang w:val="ru-RU"/>
        </w:rPr>
        <w:t>результаты проверки характерных деформаций, повреждений объекта и их отдельных строительных конструкций здания;</w:t>
      </w:r>
    </w:p>
    <w:p w14:paraId="29DA73F0" w14:textId="56A4A5DA" w:rsidR="00CC4563" w:rsidRPr="001F3AF2" w:rsidRDefault="00BE61FA" w:rsidP="004E1113">
      <w:pPr>
        <w:pStyle w:val="-"/>
      </w:pPr>
      <w:r w:rsidRPr="00866B31">
        <w:rPr>
          <w:lang w:val="ru-RU"/>
        </w:rPr>
        <w:t xml:space="preserve">натурное </w:t>
      </w:r>
      <w:r w:rsidRPr="001F3AF2">
        <w:rPr>
          <w:lang w:val="ru-RU"/>
        </w:rPr>
        <w:t xml:space="preserve">освидетельствование </w:t>
      </w:r>
      <w:r w:rsidR="00BB1307" w:rsidRPr="001F3AF2">
        <w:rPr>
          <w:lang w:val="ru-RU"/>
        </w:rPr>
        <w:t xml:space="preserve">строительных </w:t>
      </w:r>
      <w:r w:rsidRPr="001F3AF2">
        <w:rPr>
          <w:lang w:val="ru-RU"/>
        </w:rPr>
        <w:t>конструкций здания;</w:t>
      </w:r>
    </w:p>
    <w:p w14:paraId="5A68F3E3" w14:textId="150BCEB2" w:rsidR="00BE61FA" w:rsidRPr="001F3AF2" w:rsidRDefault="00BE61FA" w:rsidP="004E1113">
      <w:pPr>
        <w:pStyle w:val="-"/>
      </w:pPr>
      <w:r w:rsidRPr="001F3AF2">
        <w:rPr>
          <w:lang w:val="ru-RU"/>
        </w:rPr>
        <w:lastRenderedPageBreak/>
        <w:t>производство необходимых вскрытий (</w:t>
      </w:r>
      <w:r w:rsidR="001F3AF2" w:rsidRPr="001F3AF2">
        <w:rPr>
          <w:lang w:val="ru-RU"/>
        </w:rPr>
        <w:t>при необходимости</w:t>
      </w:r>
      <w:r w:rsidRPr="001F3AF2">
        <w:rPr>
          <w:lang w:val="ru-RU"/>
        </w:rPr>
        <w:t>);</w:t>
      </w:r>
    </w:p>
    <w:p w14:paraId="2C6832DE" w14:textId="13749A49" w:rsidR="00BE61FA" w:rsidRPr="001F3AF2" w:rsidRDefault="00B46DD7" w:rsidP="004E1113">
      <w:pPr>
        <w:pStyle w:val="-"/>
      </w:pPr>
      <w:r w:rsidRPr="001F3AF2">
        <w:rPr>
          <w:lang w:val="ru-RU"/>
        </w:rPr>
        <w:t>определение фактической прочности бетона</w:t>
      </w:r>
      <w:r w:rsidR="001F3AF2" w:rsidRPr="001F3AF2">
        <w:rPr>
          <w:lang w:val="ru-RU"/>
        </w:rPr>
        <w:t xml:space="preserve"> </w:t>
      </w:r>
      <w:r w:rsidRPr="001F3AF2">
        <w:rPr>
          <w:lang w:val="ru-RU"/>
        </w:rPr>
        <w:t>несущих строительных конструкций методом неразрушающего контроля;</w:t>
      </w:r>
    </w:p>
    <w:p w14:paraId="4419A2E0" w14:textId="04EC62A8" w:rsidR="00085C1E" w:rsidRPr="00866B31" w:rsidRDefault="00085C1E" w:rsidP="004E1113">
      <w:pPr>
        <w:pStyle w:val="-"/>
      </w:pPr>
      <w:r w:rsidRPr="00866B31">
        <w:rPr>
          <w:lang w:val="ru-RU"/>
        </w:rPr>
        <w:t>выполнение шурф</w:t>
      </w:r>
      <w:r w:rsidR="006B69FE" w:rsidRPr="00866B31">
        <w:rPr>
          <w:lang w:val="ru-RU"/>
        </w:rPr>
        <w:t>ов</w:t>
      </w:r>
      <w:r w:rsidRPr="00866B31">
        <w:rPr>
          <w:lang w:val="ru-RU"/>
        </w:rPr>
        <w:t xml:space="preserve"> у фундамента здания</w:t>
      </w:r>
      <w:r w:rsidR="001F3AF2">
        <w:rPr>
          <w:lang w:val="ru-RU"/>
        </w:rPr>
        <w:t xml:space="preserve"> (сооружения)</w:t>
      </w:r>
      <w:r w:rsidRPr="00866B31">
        <w:rPr>
          <w:lang w:val="ru-RU"/>
        </w:rPr>
        <w:t>;</w:t>
      </w:r>
    </w:p>
    <w:p w14:paraId="55CDBEC3" w14:textId="6C1EB329" w:rsidR="00B46DD7" w:rsidRPr="00866B31" w:rsidRDefault="00B46DD7" w:rsidP="004E1113">
      <w:pPr>
        <w:pStyle w:val="-"/>
      </w:pPr>
      <w:r w:rsidRPr="00866B31">
        <w:rPr>
          <w:lang w:val="ru-RU"/>
        </w:rPr>
        <w:t>выявление и анализ наиболее вероятных причин проявления дефектов и повреждений в конструкциях;</w:t>
      </w:r>
    </w:p>
    <w:p w14:paraId="70CC19A9" w14:textId="1C392866" w:rsidR="00B46DD7" w:rsidRPr="00866B31" w:rsidRDefault="00B46DD7" w:rsidP="004E1113">
      <w:pPr>
        <w:pStyle w:val="-"/>
      </w:pPr>
      <w:r w:rsidRPr="00866B31">
        <w:rPr>
          <w:lang w:val="ru-RU"/>
        </w:rPr>
        <w:t>оценка технического состояния (определение категории технического состояния по ГОСТ 31937-</w:t>
      </w:r>
      <w:r w:rsidR="006B69FE" w:rsidRPr="00866B31">
        <w:rPr>
          <w:lang w:val="ru-RU"/>
        </w:rPr>
        <w:t>2024</w:t>
      </w:r>
      <w:r w:rsidRPr="00866B31">
        <w:rPr>
          <w:lang w:val="ru-RU"/>
        </w:rPr>
        <w:t>);</w:t>
      </w:r>
    </w:p>
    <w:p w14:paraId="30D77EE7" w14:textId="227FB916" w:rsidR="00B46DD7" w:rsidRPr="00866B31" w:rsidRDefault="00B1484C" w:rsidP="004E1113">
      <w:pPr>
        <w:pStyle w:val="-"/>
      </w:pPr>
      <w:r w:rsidRPr="00866B31">
        <w:rPr>
          <w:lang w:val="ru-RU"/>
        </w:rPr>
        <w:t>составление технического отчета по результатам обследования</w:t>
      </w:r>
      <w:r w:rsidR="006B69FE" w:rsidRPr="00866B31">
        <w:rPr>
          <w:lang w:val="ru-RU"/>
        </w:rPr>
        <w:t>.</w:t>
      </w:r>
    </w:p>
    <w:p w14:paraId="69730BDD" w14:textId="65C78E92" w:rsidR="00EA338B" w:rsidRPr="00CE18BF" w:rsidRDefault="00EA338B" w:rsidP="007027A0">
      <w:pPr>
        <w:pStyle w:val="a0"/>
        <w:numPr>
          <w:ilvl w:val="0"/>
          <w:numId w:val="1"/>
        </w:numPr>
        <w:tabs>
          <w:tab w:val="left" w:pos="426"/>
        </w:tabs>
        <w:spacing w:before="240"/>
        <w:ind w:left="0" w:firstLine="0"/>
        <w:contextualSpacing w:val="0"/>
        <w:rPr>
          <w:rFonts w:eastAsia="Times New Roman" w:cs="Times New Roman"/>
          <w:b/>
          <w:bCs/>
          <w:szCs w:val="28"/>
          <w:lang w:eastAsia="ru-RU"/>
        </w:rPr>
      </w:pPr>
      <w:r w:rsidRPr="00CE18BF">
        <w:rPr>
          <w:rFonts w:eastAsia="Times New Roman" w:cs="Times New Roman"/>
          <w:b/>
          <w:bCs/>
          <w:szCs w:val="28"/>
          <w:lang w:eastAsia="ru-RU"/>
        </w:rPr>
        <w:t>Перечень подлежащих обследованию строительных конструкций и их элементов:</w:t>
      </w:r>
    </w:p>
    <w:p w14:paraId="5A6897F5" w14:textId="77777777" w:rsidR="006B69FE" w:rsidRPr="00866B31" w:rsidRDefault="006B69FE" w:rsidP="006B69FE">
      <w:pPr>
        <w:pStyle w:val="-"/>
      </w:pPr>
      <w:r w:rsidRPr="00866B31">
        <w:t>фундаменты;</w:t>
      </w:r>
    </w:p>
    <w:p w14:paraId="799A7AFA" w14:textId="18F23CF2" w:rsidR="006B69FE" w:rsidRPr="00866B31" w:rsidRDefault="006B69FE" w:rsidP="006B69FE">
      <w:pPr>
        <w:pStyle w:val="-"/>
      </w:pPr>
      <w:r w:rsidRPr="00866B31">
        <w:t xml:space="preserve">несущие и ограждающие конструкции (стены, </w:t>
      </w:r>
      <w:r w:rsidR="00866B31" w:rsidRPr="00866B31">
        <w:rPr>
          <w:lang w:val="ru-RU"/>
        </w:rPr>
        <w:t>столбы</w:t>
      </w:r>
      <w:r w:rsidRPr="00866B31">
        <w:t>, колонны</w:t>
      </w:r>
      <w:r w:rsidR="00866B31" w:rsidRPr="00866B31">
        <w:rPr>
          <w:lang w:val="ru-RU"/>
        </w:rPr>
        <w:t>, фахверки</w:t>
      </w:r>
      <w:r w:rsidRPr="00866B31">
        <w:t>);</w:t>
      </w:r>
    </w:p>
    <w:p w14:paraId="366CB505" w14:textId="415B1646" w:rsidR="006B69FE" w:rsidRPr="00866B31" w:rsidRDefault="006B69FE" w:rsidP="006B69FE">
      <w:pPr>
        <w:pStyle w:val="-"/>
      </w:pPr>
      <w:r w:rsidRPr="00866B31">
        <w:t xml:space="preserve">перекрытия, покрытия (в том числе </w:t>
      </w:r>
      <w:r w:rsidRPr="00866B31">
        <w:rPr>
          <w:lang w:val="ru-RU"/>
        </w:rPr>
        <w:t>балки</w:t>
      </w:r>
      <w:r w:rsidRPr="00866B31">
        <w:t xml:space="preserve">, </w:t>
      </w:r>
      <w:r w:rsidR="00866B31" w:rsidRPr="00866B31">
        <w:rPr>
          <w:lang w:val="ru-RU"/>
        </w:rPr>
        <w:t xml:space="preserve">фермы, </w:t>
      </w:r>
      <w:r w:rsidRPr="00866B31">
        <w:t>плиты</w:t>
      </w:r>
      <w:r w:rsidR="00866B31" w:rsidRPr="00866B31">
        <w:rPr>
          <w:lang w:val="ru-RU"/>
        </w:rPr>
        <w:t>, прогоны и т.п.</w:t>
      </w:r>
      <w:r w:rsidRPr="00866B31">
        <w:t>);</w:t>
      </w:r>
    </w:p>
    <w:p w14:paraId="1E053727" w14:textId="77777777" w:rsidR="006B69FE" w:rsidRPr="00866B31" w:rsidRDefault="006B69FE" w:rsidP="006B69FE">
      <w:pPr>
        <w:pStyle w:val="-"/>
      </w:pPr>
      <w:r w:rsidRPr="00866B31">
        <w:t>кровля;</w:t>
      </w:r>
    </w:p>
    <w:p w14:paraId="6242761B" w14:textId="41AA20FE" w:rsidR="00F404BC" w:rsidRPr="00866B31" w:rsidRDefault="00EA338B" w:rsidP="001F3AF2">
      <w:pPr>
        <w:pStyle w:val="a0"/>
        <w:numPr>
          <w:ilvl w:val="0"/>
          <w:numId w:val="35"/>
        </w:numPr>
        <w:tabs>
          <w:tab w:val="left" w:pos="709"/>
        </w:tabs>
        <w:ind w:left="0" w:firstLine="284"/>
        <w:rPr>
          <w:rFonts w:cs="Times New Roman"/>
          <w:szCs w:val="28"/>
        </w:rPr>
      </w:pPr>
      <w:r w:rsidRPr="00866B31">
        <w:rPr>
          <w:rFonts w:cs="Times New Roman"/>
          <w:szCs w:val="28"/>
        </w:rPr>
        <w:t xml:space="preserve">Для </w:t>
      </w:r>
      <w:r w:rsidR="005F2650" w:rsidRPr="00866B31">
        <w:rPr>
          <w:rFonts w:cs="Times New Roman"/>
          <w:szCs w:val="28"/>
        </w:rPr>
        <w:t xml:space="preserve">визуального </w:t>
      </w:r>
      <w:r w:rsidR="006D2443" w:rsidRPr="00866B31">
        <w:rPr>
          <w:rFonts w:cs="Times New Roman"/>
          <w:szCs w:val="28"/>
        </w:rPr>
        <w:t>обследования фундаментов,</w:t>
      </w:r>
      <w:r w:rsidRPr="00866B31">
        <w:rPr>
          <w:rFonts w:cs="Times New Roman"/>
          <w:szCs w:val="28"/>
        </w:rPr>
        <w:t xml:space="preserve"> выполнить </w:t>
      </w:r>
      <w:r w:rsidR="00292B83" w:rsidRPr="00866B31">
        <w:rPr>
          <w:rFonts w:cs="Times New Roman"/>
          <w:szCs w:val="28"/>
        </w:rPr>
        <w:t>контрольные</w:t>
      </w:r>
      <w:r w:rsidRPr="00866B31">
        <w:rPr>
          <w:rFonts w:cs="Times New Roman"/>
          <w:szCs w:val="28"/>
        </w:rPr>
        <w:t xml:space="preserve"> шурф</w:t>
      </w:r>
      <w:r w:rsidR="00292B83" w:rsidRPr="00866B31">
        <w:rPr>
          <w:rFonts w:cs="Times New Roman"/>
          <w:szCs w:val="28"/>
        </w:rPr>
        <w:t>ы</w:t>
      </w:r>
      <w:r w:rsidR="00136D38" w:rsidRPr="00866B31">
        <w:rPr>
          <w:rFonts w:cs="Times New Roman"/>
          <w:szCs w:val="28"/>
        </w:rPr>
        <w:t xml:space="preserve"> (схема расположения мест </w:t>
      </w:r>
      <w:r w:rsidR="006B69C2" w:rsidRPr="00866B31">
        <w:rPr>
          <w:rFonts w:cs="Times New Roman"/>
          <w:szCs w:val="28"/>
        </w:rPr>
        <w:t>шурфов</w:t>
      </w:r>
      <w:r w:rsidR="00136D38" w:rsidRPr="00866B31">
        <w:rPr>
          <w:rFonts w:cs="Times New Roman"/>
          <w:szCs w:val="28"/>
        </w:rPr>
        <w:t xml:space="preserve"> </w:t>
      </w:r>
      <w:r w:rsidR="00292B83" w:rsidRPr="00866B31">
        <w:rPr>
          <w:rFonts w:cs="Times New Roman"/>
          <w:szCs w:val="28"/>
        </w:rPr>
        <w:t>согласовывается с Заказчиком</w:t>
      </w:r>
      <w:r w:rsidR="00136D38" w:rsidRPr="00866B31">
        <w:rPr>
          <w:rFonts w:cs="Times New Roman"/>
          <w:szCs w:val="28"/>
        </w:rPr>
        <w:t>)</w:t>
      </w:r>
      <w:r w:rsidR="00F404BC" w:rsidRPr="00866B31">
        <w:rPr>
          <w:rFonts w:cs="Times New Roman"/>
          <w:szCs w:val="28"/>
        </w:rPr>
        <w:t>:</w:t>
      </w:r>
    </w:p>
    <w:p w14:paraId="4700B81A" w14:textId="25F14B1F" w:rsidR="00EA338B" w:rsidRPr="00866B31" w:rsidRDefault="00292B83" w:rsidP="001F3AF2">
      <w:pPr>
        <w:ind w:firstLine="284"/>
        <w:rPr>
          <w:rFonts w:cs="Times New Roman"/>
          <w:sz w:val="28"/>
          <w:szCs w:val="28"/>
        </w:rPr>
      </w:pPr>
      <w:r w:rsidRPr="00866B31">
        <w:rPr>
          <w:rFonts w:cs="Times New Roman"/>
          <w:sz w:val="28"/>
          <w:szCs w:val="28"/>
        </w:rPr>
        <w:t>Итоговое</w:t>
      </w:r>
      <w:r w:rsidR="00EA338B" w:rsidRPr="00866B31">
        <w:rPr>
          <w:rFonts w:cs="Times New Roman"/>
          <w:sz w:val="28"/>
          <w:szCs w:val="28"/>
        </w:rPr>
        <w:t xml:space="preserve"> количество шурфов прин</w:t>
      </w:r>
      <w:r w:rsidRPr="00866B31">
        <w:rPr>
          <w:rFonts w:cs="Times New Roman"/>
          <w:sz w:val="28"/>
          <w:szCs w:val="28"/>
        </w:rPr>
        <w:t>имается</w:t>
      </w:r>
      <w:r w:rsidR="00EA338B" w:rsidRPr="00866B31">
        <w:rPr>
          <w:rFonts w:cs="Times New Roman"/>
          <w:sz w:val="28"/>
          <w:szCs w:val="28"/>
        </w:rPr>
        <w:t xml:space="preserve"> </w:t>
      </w:r>
      <w:r w:rsidR="006D2443" w:rsidRPr="00866B31">
        <w:rPr>
          <w:rFonts w:cs="Times New Roman"/>
          <w:sz w:val="28"/>
          <w:szCs w:val="28"/>
        </w:rPr>
        <w:t>после</w:t>
      </w:r>
      <w:r w:rsidRPr="00866B31">
        <w:rPr>
          <w:rFonts w:cs="Times New Roman"/>
          <w:sz w:val="28"/>
          <w:szCs w:val="28"/>
        </w:rPr>
        <w:t xml:space="preserve"> проведения визуального обследования</w:t>
      </w:r>
      <w:r w:rsidR="00507725" w:rsidRPr="00866B31">
        <w:rPr>
          <w:rFonts w:cs="Times New Roman"/>
          <w:sz w:val="28"/>
          <w:szCs w:val="28"/>
        </w:rPr>
        <w:t xml:space="preserve"> и возможности производства земляных работ</w:t>
      </w:r>
      <w:r w:rsidRPr="00866B31">
        <w:rPr>
          <w:rFonts w:cs="Times New Roman"/>
          <w:sz w:val="28"/>
          <w:szCs w:val="28"/>
        </w:rPr>
        <w:t xml:space="preserve"> (в том числе наличие или </w:t>
      </w:r>
      <w:r w:rsidR="00EA338B" w:rsidRPr="00866B31">
        <w:rPr>
          <w:rFonts w:cs="Times New Roman"/>
          <w:sz w:val="28"/>
          <w:szCs w:val="28"/>
        </w:rPr>
        <w:t>отсутствием видимых дефектов и повреждений несущих конструкций, которые свидетельствовали бы о неравномерных осадках фундамента</w:t>
      </w:r>
      <w:r w:rsidRPr="00866B31">
        <w:rPr>
          <w:rFonts w:cs="Times New Roman"/>
          <w:sz w:val="28"/>
          <w:szCs w:val="28"/>
        </w:rPr>
        <w:t>)</w:t>
      </w:r>
      <w:r w:rsidR="00EA338B" w:rsidRPr="00866B31">
        <w:rPr>
          <w:rFonts w:cs="Times New Roman"/>
          <w:sz w:val="28"/>
          <w:szCs w:val="28"/>
        </w:rPr>
        <w:t>.</w:t>
      </w:r>
    </w:p>
    <w:p w14:paraId="01A39710" w14:textId="74DE2024" w:rsidR="00EA338B" w:rsidRPr="00866B31" w:rsidRDefault="00EA338B" w:rsidP="001F3AF2">
      <w:pPr>
        <w:ind w:firstLine="284"/>
        <w:rPr>
          <w:rFonts w:cs="Times New Roman"/>
          <w:sz w:val="28"/>
          <w:szCs w:val="28"/>
        </w:rPr>
      </w:pPr>
      <w:r w:rsidRPr="00866B31">
        <w:rPr>
          <w:rFonts w:cs="Times New Roman"/>
          <w:sz w:val="28"/>
          <w:szCs w:val="28"/>
        </w:rPr>
        <w:t>Глубина шурфов и длина обнажаемого участка фундамента принимается в соответствии с требованиями ГОСТ 31937-20</w:t>
      </w:r>
      <w:r w:rsidR="00E043C0" w:rsidRPr="00866B31">
        <w:rPr>
          <w:rFonts w:cs="Times New Roman"/>
          <w:sz w:val="28"/>
          <w:szCs w:val="28"/>
        </w:rPr>
        <w:t>24</w:t>
      </w:r>
      <w:r w:rsidRPr="00866B31">
        <w:rPr>
          <w:rFonts w:cs="Times New Roman"/>
          <w:sz w:val="28"/>
          <w:szCs w:val="28"/>
        </w:rPr>
        <w:t xml:space="preserve"> п. 5.2.7.</w:t>
      </w:r>
    </w:p>
    <w:p w14:paraId="0F4F1D24" w14:textId="77777777" w:rsidR="00EA338B" w:rsidRPr="00866B31" w:rsidRDefault="00EA338B" w:rsidP="001F3AF2">
      <w:pPr>
        <w:pStyle w:val="a0"/>
        <w:numPr>
          <w:ilvl w:val="0"/>
          <w:numId w:val="35"/>
        </w:numPr>
        <w:ind w:left="0" w:firstLine="284"/>
        <w:rPr>
          <w:rFonts w:eastAsia="Times New Roman" w:cs="Times New Roman"/>
          <w:szCs w:val="28"/>
          <w:lang w:eastAsia="ru-RU"/>
        </w:rPr>
      </w:pPr>
      <w:r w:rsidRPr="00866B31">
        <w:rPr>
          <w:rFonts w:eastAsia="Times New Roman" w:cs="Times New Roman"/>
          <w:szCs w:val="28"/>
          <w:lang w:eastAsia="ru-RU"/>
        </w:rPr>
        <w:t>Места и методы инструментальных измерений и испытаний фундаментов:</w:t>
      </w:r>
    </w:p>
    <w:p w14:paraId="691DA573" w14:textId="70F8AA98" w:rsidR="00EA338B" w:rsidRPr="00866B31" w:rsidRDefault="00EA338B" w:rsidP="001F3AF2">
      <w:pPr>
        <w:ind w:firstLine="284"/>
        <w:rPr>
          <w:rFonts w:cs="Times New Roman"/>
          <w:sz w:val="28"/>
          <w:szCs w:val="28"/>
        </w:rPr>
      </w:pPr>
      <w:r w:rsidRPr="00866B31">
        <w:rPr>
          <w:rFonts w:cs="Times New Roman"/>
          <w:sz w:val="28"/>
          <w:szCs w:val="28"/>
        </w:rPr>
        <w:t>Обследование технического состояния фундаментов в соответствии с ГОСТ</w:t>
      </w:r>
      <w:r w:rsidR="00832EC4" w:rsidRPr="00866B31">
        <w:rPr>
          <w:rFonts w:cs="Times New Roman"/>
          <w:sz w:val="28"/>
          <w:szCs w:val="28"/>
        </w:rPr>
        <w:t> </w:t>
      </w:r>
      <w:r w:rsidRPr="00866B31">
        <w:rPr>
          <w:rFonts w:cs="Times New Roman"/>
          <w:sz w:val="28"/>
          <w:szCs w:val="28"/>
        </w:rPr>
        <w:t>31937-20</w:t>
      </w:r>
      <w:r w:rsidR="00E043C0" w:rsidRPr="00866B31">
        <w:rPr>
          <w:rFonts w:cs="Times New Roman"/>
          <w:sz w:val="28"/>
          <w:szCs w:val="28"/>
        </w:rPr>
        <w:t>24</w:t>
      </w:r>
      <w:r w:rsidRPr="00866B31">
        <w:rPr>
          <w:rFonts w:cs="Times New Roman"/>
          <w:sz w:val="28"/>
          <w:szCs w:val="28"/>
        </w:rPr>
        <w:t xml:space="preserve"> п 5.2.6 провести в контрольных шурфах, </w:t>
      </w:r>
      <w:r w:rsidR="007D04CC" w:rsidRPr="00866B31">
        <w:rPr>
          <w:rFonts w:cs="Times New Roman"/>
          <w:sz w:val="28"/>
          <w:szCs w:val="28"/>
        </w:rPr>
        <w:t xml:space="preserve">указанных в п. </w:t>
      </w:r>
      <w:r w:rsidR="00F076A5" w:rsidRPr="00866B31">
        <w:rPr>
          <w:rFonts w:cs="Times New Roman"/>
          <w:sz w:val="28"/>
          <w:szCs w:val="28"/>
        </w:rPr>
        <w:t>4</w:t>
      </w:r>
      <w:r w:rsidR="007D04CC" w:rsidRPr="00866B31">
        <w:rPr>
          <w:rFonts w:cs="Times New Roman"/>
          <w:sz w:val="28"/>
          <w:szCs w:val="28"/>
        </w:rPr>
        <w:t>.</w:t>
      </w:r>
      <w:r w:rsidR="00F076A5" w:rsidRPr="00866B31">
        <w:rPr>
          <w:rFonts w:cs="Times New Roman"/>
          <w:sz w:val="28"/>
          <w:szCs w:val="28"/>
        </w:rPr>
        <w:t>1</w:t>
      </w:r>
      <w:r w:rsidRPr="00866B31">
        <w:rPr>
          <w:rFonts w:cs="Times New Roman"/>
          <w:sz w:val="28"/>
          <w:szCs w:val="28"/>
        </w:rPr>
        <w:t xml:space="preserve"> настоящей программы. </w:t>
      </w:r>
    </w:p>
    <w:p w14:paraId="31610F89" w14:textId="13903376" w:rsidR="00EA338B" w:rsidRPr="00866B31" w:rsidRDefault="00EA338B" w:rsidP="001F3AF2">
      <w:pPr>
        <w:ind w:firstLine="284"/>
        <w:rPr>
          <w:rFonts w:cs="Times New Roman"/>
          <w:sz w:val="28"/>
          <w:szCs w:val="28"/>
        </w:rPr>
      </w:pPr>
      <w:r w:rsidRPr="00866B31">
        <w:rPr>
          <w:rFonts w:cs="Times New Roman"/>
          <w:sz w:val="28"/>
          <w:szCs w:val="28"/>
        </w:rPr>
        <w:t>Оценку прочности материалов фундамента в соответствии с ГОСТ 31937-20</w:t>
      </w:r>
      <w:r w:rsidR="00633957" w:rsidRPr="00866B31">
        <w:rPr>
          <w:rFonts w:cs="Times New Roman"/>
          <w:sz w:val="28"/>
          <w:szCs w:val="28"/>
        </w:rPr>
        <w:t>24</w:t>
      </w:r>
      <w:r w:rsidRPr="00866B31">
        <w:rPr>
          <w:rFonts w:cs="Times New Roman"/>
          <w:sz w:val="28"/>
          <w:szCs w:val="28"/>
        </w:rPr>
        <w:t xml:space="preserve"> п. 5.2.1</w:t>
      </w:r>
      <w:r w:rsidR="00633957" w:rsidRPr="00866B31">
        <w:rPr>
          <w:rFonts w:cs="Times New Roman"/>
          <w:sz w:val="28"/>
          <w:szCs w:val="28"/>
        </w:rPr>
        <w:t>2</w:t>
      </w:r>
      <w:r w:rsidRPr="00866B31">
        <w:rPr>
          <w:rFonts w:cs="Times New Roman"/>
          <w:sz w:val="28"/>
          <w:szCs w:val="28"/>
        </w:rPr>
        <w:t xml:space="preserve"> провести неразрушающими методами.</w:t>
      </w:r>
    </w:p>
    <w:p w14:paraId="19F8374C" w14:textId="6462C0BC" w:rsidR="00EA338B" w:rsidRPr="00866B31" w:rsidRDefault="00EA338B" w:rsidP="001F3AF2">
      <w:pPr>
        <w:pStyle w:val="a0"/>
        <w:numPr>
          <w:ilvl w:val="0"/>
          <w:numId w:val="35"/>
        </w:numPr>
        <w:ind w:left="0" w:firstLine="284"/>
        <w:rPr>
          <w:rFonts w:eastAsia="Times New Roman" w:cs="Times New Roman"/>
          <w:szCs w:val="28"/>
          <w:lang w:eastAsia="ru-RU"/>
        </w:rPr>
      </w:pPr>
      <w:r w:rsidRPr="00866B31">
        <w:rPr>
          <w:rFonts w:eastAsia="Times New Roman" w:cs="Times New Roman"/>
          <w:szCs w:val="28"/>
          <w:lang w:eastAsia="ru-RU"/>
        </w:rPr>
        <w:t>Места и методы инструментальных измерений железобетонных конструкций надземной части здания</w:t>
      </w:r>
      <w:r w:rsidR="00AB4FF0" w:rsidRPr="00866B31">
        <w:rPr>
          <w:rFonts w:cs="Times New Roman"/>
          <w:szCs w:val="28"/>
        </w:rPr>
        <w:t>.</w:t>
      </w:r>
    </w:p>
    <w:p w14:paraId="626E1FCC" w14:textId="4E60DFCE" w:rsidR="00EA338B" w:rsidRPr="00866B31" w:rsidRDefault="00EA338B" w:rsidP="001F3AF2">
      <w:pPr>
        <w:pStyle w:val="a5"/>
        <w:ind w:firstLine="284"/>
      </w:pPr>
      <w:r w:rsidRPr="00866B31">
        <w:t>Оценку прочности железобетонных конструкций осуществить в соответствии с ГОСТ 18105-201</w:t>
      </w:r>
      <w:r w:rsidR="003926AB" w:rsidRPr="00866B31">
        <w:t>8</w:t>
      </w:r>
      <w:r w:rsidRPr="00866B31">
        <w:t xml:space="preserve"> «Бетоны. Правила контроля и оценки прочности», применяя методы неразрушающего контроля по ГОСТ 22690-2015 «Бетоны. Определение прочности механическими методами неразрушающего контроля» или ГОСТ 17624-2012 «Бетоны. Ультразвуковой метод определения прочности».</w:t>
      </w:r>
    </w:p>
    <w:p w14:paraId="0EC5FEBA" w14:textId="1A0ED8B8" w:rsidR="00177ED4" w:rsidRPr="00866B31" w:rsidRDefault="00EA338B" w:rsidP="001F3AF2">
      <w:pPr>
        <w:overflowPunct w:val="0"/>
        <w:autoSpaceDE w:val="0"/>
        <w:autoSpaceDN w:val="0"/>
        <w:ind w:firstLine="284"/>
        <w:rPr>
          <w:rFonts w:eastAsia="Times New Roman" w:cs="Times New Roman"/>
          <w:sz w:val="28"/>
          <w:szCs w:val="28"/>
          <w:lang w:eastAsia="ru-RU"/>
        </w:rPr>
      </w:pPr>
      <w:r w:rsidRPr="00866B31">
        <w:rPr>
          <w:rFonts w:eastAsia="Times New Roman" w:cs="Times New Roman"/>
          <w:sz w:val="28"/>
          <w:szCs w:val="28"/>
          <w:lang w:eastAsia="ru-RU"/>
        </w:rPr>
        <w:t>Число участков при определении прочности бетона следует принимать в соответствии с СП 13-102-2003 «Правила обследования несущих строительных конструкций зданий и сооружений» п. 8.3.4, согласно которому: «Число участков при определении прочности бетона следует принимать не менее: 3 – при определении прочности зоны или средней прочности бетона конструкции; … Число однотипных конструкций, в которых оценивается прочность бетона, определяется программой обследования и принимается не менее трех».</w:t>
      </w:r>
    </w:p>
    <w:p w14:paraId="43E98581" w14:textId="2B909E60" w:rsidR="00CE2659" w:rsidRPr="005E5680" w:rsidRDefault="005E5680" w:rsidP="001F22FD">
      <w:pPr>
        <w:pStyle w:val="a0"/>
        <w:numPr>
          <w:ilvl w:val="0"/>
          <w:numId w:val="35"/>
        </w:numPr>
        <w:ind w:left="0" w:firstLine="284"/>
        <w:rPr>
          <w:szCs w:val="24"/>
        </w:rPr>
      </w:pPr>
      <w:r w:rsidRPr="005E5680">
        <w:rPr>
          <w:rFonts w:eastAsia="Times New Roman" w:cs="Times New Roman"/>
          <w:szCs w:val="28"/>
          <w:lang w:eastAsia="ru-RU"/>
        </w:rPr>
        <w:lastRenderedPageBreak/>
        <w:t>Произвести отбор образцов стали из конструкций (на сооружении транспортной галереи) согласно п.5.3.3.5 ГОСТ 31937-2024.</w:t>
      </w:r>
    </w:p>
    <w:p w14:paraId="661885DD" w14:textId="1D44D573" w:rsidR="005E5680" w:rsidRPr="005E5680" w:rsidRDefault="005E5680" w:rsidP="005E5680">
      <w:pPr>
        <w:pStyle w:val="a0"/>
        <w:numPr>
          <w:ilvl w:val="0"/>
          <w:numId w:val="0"/>
        </w:numPr>
        <w:ind w:left="284"/>
        <w:rPr>
          <w:szCs w:val="24"/>
        </w:rPr>
      </w:pPr>
      <w:r w:rsidRPr="005E5680">
        <w:rPr>
          <w:rFonts w:eastAsia="Times New Roman" w:cs="Times New Roman"/>
          <w:szCs w:val="28"/>
          <w:lang w:eastAsia="ru-RU"/>
        </w:rPr>
        <w:t>Определение марки стали выполнить путем лабораторных испытаний.</w:t>
      </w:r>
    </w:p>
    <w:p w14:paraId="36402B7A" w14:textId="77777777" w:rsidR="0035613B" w:rsidRPr="00AA3BDD" w:rsidRDefault="0035613B" w:rsidP="00AA3BDD">
      <w:pPr>
        <w:pStyle w:val="a0"/>
        <w:numPr>
          <w:ilvl w:val="0"/>
          <w:numId w:val="1"/>
        </w:numPr>
        <w:tabs>
          <w:tab w:val="left" w:pos="426"/>
        </w:tabs>
        <w:spacing w:before="240"/>
        <w:ind w:left="0" w:firstLine="0"/>
        <w:contextualSpacing w:val="0"/>
        <w:rPr>
          <w:rFonts w:eastAsia="Times New Roman" w:cs="Times New Roman"/>
          <w:b/>
          <w:bCs/>
          <w:szCs w:val="28"/>
          <w:lang w:eastAsia="ru-RU"/>
        </w:rPr>
      </w:pPr>
      <w:r w:rsidRPr="00AA3BDD">
        <w:rPr>
          <w:rFonts w:eastAsia="Times New Roman" w:cs="Times New Roman"/>
          <w:b/>
          <w:bCs/>
          <w:szCs w:val="28"/>
          <w:lang w:eastAsia="ru-RU"/>
        </w:rPr>
        <w:t xml:space="preserve">Методику проведения обмерных и обследовательских работ принять в соответствии со следующими документами по стандартизации: </w:t>
      </w:r>
    </w:p>
    <w:p w14:paraId="56D0C20F" w14:textId="3322EAC3" w:rsidR="0035613B" w:rsidRPr="00BF6024" w:rsidRDefault="0035613B" w:rsidP="0035613B">
      <w:pPr>
        <w:pStyle w:val="-"/>
      </w:pPr>
      <w:r w:rsidRPr="00633957">
        <w:t>ГОСТ 31937-20</w:t>
      </w:r>
      <w:r w:rsidR="00633957" w:rsidRPr="00633957">
        <w:rPr>
          <w:lang w:val="ru-RU"/>
        </w:rPr>
        <w:t>24</w:t>
      </w:r>
      <w:r w:rsidRPr="00633957">
        <w:t xml:space="preserve"> «Здания и сооружения. Правила обследования и</w:t>
      </w:r>
      <w:r w:rsidRPr="00BF6024">
        <w:t xml:space="preserve"> мониторинга технического состояния»;</w:t>
      </w:r>
    </w:p>
    <w:p w14:paraId="21B19204" w14:textId="77777777" w:rsidR="0035613B" w:rsidRPr="000A4140" w:rsidRDefault="00780546" w:rsidP="0035613B">
      <w:pPr>
        <w:pStyle w:val="-"/>
      </w:pPr>
      <w:hyperlink r:id="rId7" w:tooltip="ГОСТ 21779-82 Система обеспечения точности геометрических параметров в строительстве. Технологические допуски &#10;C 01.01.1983 действует." w:history="1">
        <w:r w:rsidR="0035613B" w:rsidRPr="000A4140">
          <w:t>ГОСТ 21779-</w:t>
        </w:r>
      </w:hyperlink>
      <w:r w:rsidR="0035613B">
        <w:rPr>
          <w:lang w:val="ru-RU"/>
        </w:rPr>
        <w:t>82</w:t>
      </w:r>
      <w:r w:rsidR="0035613B" w:rsidRPr="000A4140">
        <w:t xml:space="preserve"> «Система обеспечения точности геометрическ</w:t>
      </w:r>
      <w:r w:rsidR="0035613B" w:rsidRPr="000A4140">
        <w:rPr>
          <w:lang w:val="ru-RU"/>
        </w:rPr>
        <w:t>ой точности</w:t>
      </w:r>
      <w:r w:rsidR="0035613B" w:rsidRPr="000A4140">
        <w:t xml:space="preserve"> в строительстве. Технологические допуски</w:t>
      </w:r>
      <w:r w:rsidR="0035613B" w:rsidRPr="000A4140">
        <w:rPr>
          <w:lang w:val="ru-RU"/>
        </w:rPr>
        <w:t xml:space="preserve"> </w:t>
      </w:r>
      <w:r w:rsidR="0035613B" w:rsidRPr="000A4140">
        <w:t>геометрических параметров»;</w:t>
      </w:r>
    </w:p>
    <w:p w14:paraId="343B71C1" w14:textId="77777777" w:rsidR="0035613B" w:rsidRPr="000A4140" w:rsidRDefault="0035613B" w:rsidP="0035613B">
      <w:pPr>
        <w:pStyle w:val="-"/>
      </w:pPr>
      <w:r w:rsidRPr="000A4140">
        <w:t xml:space="preserve">ГОСТ Р 58945-2020 </w:t>
      </w:r>
      <w:r w:rsidRPr="000A4140">
        <w:rPr>
          <w:lang w:val="ru-RU"/>
        </w:rPr>
        <w:t>«</w:t>
      </w:r>
      <w:r w:rsidRPr="000A4140">
        <w:t>Система обеспечения точности геометрических параметров в строительстве. Правила выполнения измерений параметров зданий и сооружений</w:t>
      </w:r>
      <w:r w:rsidRPr="000A4140">
        <w:rPr>
          <w:lang w:val="ru-RU"/>
        </w:rPr>
        <w:t>»</w:t>
      </w:r>
      <w:r w:rsidRPr="000A4140">
        <w:t>;</w:t>
      </w:r>
    </w:p>
    <w:p w14:paraId="6787CBD5" w14:textId="77777777" w:rsidR="0035613B" w:rsidRPr="00BF6024" w:rsidRDefault="0035613B" w:rsidP="0035613B">
      <w:pPr>
        <w:pStyle w:val="-"/>
      </w:pPr>
      <w:r w:rsidRPr="00BF6024">
        <w:t>СП 13-102-2003 «Правила обследования несущих строительных конструкций зданий и сооружений</w:t>
      </w:r>
      <w:r>
        <w:rPr>
          <w:lang w:val="ru-RU"/>
        </w:rPr>
        <w:t>».</w:t>
      </w:r>
    </w:p>
    <w:p w14:paraId="72165269" w14:textId="77777777" w:rsidR="00136D38" w:rsidRPr="005E5680" w:rsidRDefault="00136D38" w:rsidP="00B0359F">
      <w:pPr>
        <w:pStyle w:val="a0"/>
        <w:numPr>
          <w:ilvl w:val="0"/>
          <w:numId w:val="1"/>
        </w:numPr>
        <w:tabs>
          <w:tab w:val="left" w:pos="426"/>
        </w:tabs>
        <w:spacing w:before="240"/>
        <w:ind w:left="0" w:firstLine="0"/>
        <w:contextualSpacing w:val="0"/>
        <w:rPr>
          <w:rFonts w:cs="Times New Roman"/>
          <w:b/>
          <w:szCs w:val="28"/>
        </w:rPr>
      </w:pPr>
      <w:r w:rsidRPr="005E5680">
        <w:rPr>
          <w:rFonts w:cs="Times New Roman"/>
          <w:b/>
          <w:szCs w:val="28"/>
        </w:rPr>
        <w:t>Перечень необходимых поверочных расчетов.</w:t>
      </w:r>
    </w:p>
    <w:p w14:paraId="5D646D2B" w14:textId="756D52E9" w:rsidR="00136D38" w:rsidRPr="00353D51" w:rsidRDefault="00353D51" w:rsidP="00136D38">
      <w:pPr>
        <w:overflowPunct w:val="0"/>
        <w:autoSpaceDE w:val="0"/>
        <w:autoSpaceDN w:val="0"/>
        <w:rPr>
          <w:rFonts w:eastAsia="Times New Roman" w:cs="Times New Roman"/>
          <w:sz w:val="28"/>
          <w:szCs w:val="28"/>
          <w:lang w:eastAsia="ru-RU"/>
        </w:rPr>
      </w:pPr>
      <w:r w:rsidRPr="005E5680">
        <w:rPr>
          <w:rFonts w:eastAsia="Times New Roman" w:cs="Times New Roman"/>
          <w:sz w:val="28"/>
          <w:szCs w:val="28"/>
          <w:lang w:eastAsia="ru-RU"/>
        </w:rPr>
        <w:t>Выполн</w:t>
      </w:r>
      <w:r w:rsidR="005E5680" w:rsidRPr="005E5680">
        <w:rPr>
          <w:rFonts w:eastAsia="Times New Roman" w:cs="Times New Roman"/>
          <w:sz w:val="28"/>
          <w:szCs w:val="28"/>
          <w:lang w:eastAsia="ru-RU"/>
        </w:rPr>
        <w:t>ить поверочные расчеты основных несущих конструкций сооружения транспортной галереи</w:t>
      </w:r>
      <w:r w:rsidR="0049361D" w:rsidRPr="005E5680">
        <w:rPr>
          <w:rFonts w:eastAsia="Times New Roman" w:cs="Times New Roman"/>
          <w:sz w:val="28"/>
          <w:szCs w:val="28"/>
          <w:lang w:eastAsia="ru-RU"/>
        </w:rPr>
        <w:t>.</w:t>
      </w:r>
    </w:p>
    <w:p w14:paraId="33918940" w14:textId="77777777" w:rsidR="00136D38" w:rsidRPr="005F2650" w:rsidRDefault="00136D38" w:rsidP="00DF05D4">
      <w:pPr>
        <w:pStyle w:val="a0"/>
        <w:numPr>
          <w:ilvl w:val="0"/>
          <w:numId w:val="1"/>
        </w:numPr>
        <w:tabs>
          <w:tab w:val="left" w:pos="426"/>
        </w:tabs>
        <w:spacing w:before="240"/>
        <w:ind w:left="0" w:firstLine="0"/>
        <w:contextualSpacing w:val="0"/>
        <w:rPr>
          <w:rFonts w:cs="Times New Roman"/>
          <w:b/>
          <w:szCs w:val="28"/>
        </w:rPr>
      </w:pPr>
      <w:r w:rsidRPr="005F2650">
        <w:rPr>
          <w:rFonts w:cs="Times New Roman"/>
          <w:b/>
          <w:szCs w:val="28"/>
        </w:rPr>
        <w:t>Приборы и оборудование для работ в полевых условиях: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936"/>
        <w:gridCol w:w="4097"/>
        <w:gridCol w:w="1294"/>
        <w:gridCol w:w="1671"/>
        <w:gridCol w:w="1913"/>
      </w:tblGrid>
      <w:tr w:rsidR="00136D38" w:rsidRPr="00CF23D8" w14:paraId="3909A5EF" w14:textId="77777777" w:rsidTr="005E03FE">
        <w:trPr>
          <w:tblHeader/>
        </w:trPr>
        <w:tc>
          <w:tcPr>
            <w:tcW w:w="472" w:type="pct"/>
            <w:vAlign w:val="center"/>
          </w:tcPr>
          <w:p w14:paraId="6C898BFC" w14:textId="77777777" w:rsidR="00136D38" w:rsidRPr="00866B31" w:rsidRDefault="00136D38" w:rsidP="005E03FE">
            <w:pPr>
              <w:pStyle w:val="aa"/>
              <w:rPr>
                <w:b/>
              </w:rPr>
            </w:pPr>
            <w:r w:rsidRPr="00866B31">
              <w:rPr>
                <w:b/>
              </w:rPr>
              <w:t xml:space="preserve">№ </w:t>
            </w:r>
            <w:proofErr w:type="spellStart"/>
            <w:r w:rsidRPr="00866B31">
              <w:rPr>
                <w:b/>
              </w:rPr>
              <w:t>п.п</w:t>
            </w:r>
            <w:proofErr w:type="spellEnd"/>
            <w:r w:rsidRPr="00866B31">
              <w:rPr>
                <w:b/>
              </w:rPr>
              <w:t>.</w:t>
            </w:r>
          </w:p>
        </w:tc>
        <w:tc>
          <w:tcPr>
            <w:tcW w:w="2067" w:type="pct"/>
            <w:vAlign w:val="center"/>
          </w:tcPr>
          <w:p w14:paraId="73CC266C" w14:textId="77777777" w:rsidR="00136D38" w:rsidRPr="00866B31" w:rsidRDefault="00136D38" w:rsidP="005E03FE">
            <w:pPr>
              <w:pStyle w:val="aa"/>
              <w:rPr>
                <w:b/>
              </w:rPr>
            </w:pPr>
            <w:r w:rsidRPr="00866B31">
              <w:rPr>
                <w:b/>
              </w:rPr>
              <w:t>Наименование инструментов, приборов</w:t>
            </w:r>
          </w:p>
        </w:tc>
        <w:tc>
          <w:tcPr>
            <w:tcW w:w="653" w:type="pct"/>
            <w:vAlign w:val="center"/>
          </w:tcPr>
          <w:p w14:paraId="79EB0261" w14:textId="77777777" w:rsidR="00136D38" w:rsidRPr="00866B31" w:rsidRDefault="00136D38" w:rsidP="005E03FE">
            <w:pPr>
              <w:pStyle w:val="aa"/>
              <w:rPr>
                <w:b/>
              </w:rPr>
            </w:pPr>
            <w:r w:rsidRPr="00866B31">
              <w:rPr>
                <w:b/>
              </w:rPr>
              <w:t>Ед. изм.</w:t>
            </w:r>
          </w:p>
        </w:tc>
        <w:tc>
          <w:tcPr>
            <w:tcW w:w="843" w:type="pct"/>
            <w:vAlign w:val="center"/>
          </w:tcPr>
          <w:p w14:paraId="47C73AE6" w14:textId="77777777" w:rsidR="00136D38" w:rsidRPr="00866B31" w:rsidRDefault="00136D38" w:rsidP="005E03FE">
            <w:pPr>
              <w:pStyle w:val="aa"/>
              <w:rPr>
                <w:b/>
              </w:rPr>
            </w:pPr>
            <w:r w:rsidRPr="00866B31">
              <w:rPr>
                <w:b/>
              </w:rPr>
              <w:t>Кол-во</w:t>
            </w:r>
          </w:p>
        </w:tc>
        <w:tc>
          <w:tcPr>
            <w:tcW w:w="965" w:type="pct"/>
            <w:vAlign w:val="center"/>
          </w:tcPr>
          <w:p w14:paraId="412B668A" w14:textId="77777777" w:rsidR="00136D38" w:rsidRPr="00866B31" w:rsidRDefault="00136D38" w:rsidP="005E03FE">
            <w:pPr>
              <w:pStyle w:val="aa"/>
              <w:rPr>
                <w:b/>
              </w:rPr>
            </w:pPr>
            <w:r w:rsidRPr="00866B31">
              <w:rPr>
                <w:b/>
              </w:rPr>
              <w:t>Погрешность измерения</w:t>
            </w:r>
          </w:p>
        </w:tc>
      </w:tr>
      <w:tr w:rsidR="00DF7D58" w:rsidRPr="00CF23D8" w14:paraId="463DDE76" w14:textId="77777777" w:rsidTr="005E03FE">
        <w:tc>
          <w:tcPr>
            <w:tcW w:w="472" w:type="pct"/>
            <w:vAlign w:val="center"/>
          </w:tcPr>
          <w:p w14:paraId="422F8795" w14:textId="50D89992" w:rsidR="00DF7D58" w:rsidRPr="005E5680" w:rsidRDefault="00DF7D58" w:rsidP="00DF7D58">
            <w:pPr>
              <w:pStyle w:val="aa"/>
              <w:numPr>
                <w:ilvl w:val="0"/>
                <w:numId w:val="37"/>
              </w:numPr>
            </w:pPr>
          </w:p>
        </w:tc>
        <w:tc>
          <w:tcPr>
            <w:tcW w:w="2067" w:type="pct"/>
          </w:tcPr>
          <w:p w14:paraId="34713D17" w14:textId="78CB6996" w:rsidR="00DF7D58" w:rsidRPr="005E5680" w:rsidRDefault="00DF7D58" w:rsidP="00DF7D58">
            <w:pPr>
              <w:pStyle w:val="aa"/>
              <w:rPr>
                <w:lang w:val="en-US"/>
              </w:rPr>
            </w:pPr>
            <w:r w:rsidRPr="005E5680">
              <w:t xml:space="preserve">Дальномер лазерный </w:t>
            </w:r>
            <w:r w:rsidRPr="005E5680">
              <w:rPr>
                <w:lang w:val="en-US"/>
              </w:rPr>
              <w:t>RGK D 60</w:t>
            </w:r>
          </w:p>
        </w:tc>
        <w:tc>
          <w:tcPr>
            <w:tcW w:w="653" w:type="pct"/>
          </w:tcPr>
          <w:p w14:paraId="77416CA6" w14:textId="168C5F8C" w:rsidR="00DF7D58" w:rsidRPr="005E5680" w:rsidRDefault="00DF7D58" w:rsidP="00DF7D58">
            <w:pPr>
              <w:pStyle w:val="aa"/>
            </w:pPr>
            <w:r w:rsidRPr="005E5680">
              <w:t>шт.</w:t>
            </w:r>
          </w:p>
        </w:tc>
        <w:tc>
          <w:tcPr>
            <w:tcW w:w="843" w:type="pct"/>
          </w:tcPr>
          <w:p w14:paraId="23F21F95" w14:textId="31C4F0E7" w:rsidR="00DF7D58" w:rsidRPr="005E5680" w:rsidRDefault="00DF7D58" w:rsidP="00DF7D58">
            <w:pPr>
              <w:pStyle w:val="aa"/>
              <w:rPr>
                <w:lang w:val="en-US"/>
              </w:rPr>
            </w:pPr>
            <w:r w:rsidRPr="005E5680">
              <w:rPr>
                <w:lang w:val="en-US"/>
              </w:rPr>
              <w:t>1</w:t>
            </w:r>
          </w:p>
        </w:tc>
        <w:tc>
          <w:tcPr>
            <w:tcW w:w="965" w:type="pct"/>
          </w:tcPr>
          <w:p w14:paraId="1AB25399" w14:textId="0BB81F22" w:rsidR="00DF7D58" w:rsidRPr="005E5680" w:rsidRDefault="00DF7D58" w:rsidP="00DF7D58">
            <w:pPr>
              <w:pStyle w:val="aa"/>
            </w:pPr>
            <w:r w:rsidRPr="005E5680">
              <w:rPr>
                <w:rFonts w:cs="Times New Roman"/>
              </w:rPr>
              <w:t xml:space="preserve">± </w:t>
            </w:r>
            <w:r w:rsidRPr="005E5680">
              <w:t>1,5 мм</w:t>
            </w:r>
          </w:p>
        </w:tc>
      </w:tr>
      <w:tr w:rsidR="00DF7D58" w:rsidRPr="00CF23D8" w14:paraId="4DB879A7" w14:textId="77777777" w:rsidTr="005E03FE">
        <w:tc>
          <w:tcPr>
            <w:tcW w:w="472" w:type="pct"/>
            <w:vAlign w:val="center"/>
          </w:tcPr>
          <w:p w14:paraId="4E8C3274" w14:textId="0EED5976" w:rsidR="00DF7D58" w:rsidRPr="005E5680" w:rsidRDefault="00DF7D58" w:rsidP="00DF7D58">
            <w:pPr>
              <w:pStyle w:val="aa"/>
              <w:numPr>
                <w:ilvl w:val="0"/>
                <w:numId w:val="37"/>
              </w:numPr>
            </w:pPr>
          </w:p>
        </w:tc>
        <w:tc>
          <w:tcPr>
            <w:tcW w:w="2067" w:type="pct"/>
          </w:tcPr>
          <w:p w14:paraId="737860F5" w14:textId="5752B708" w:rsidR="00DF7D58" w:rsidRPr="005E5680" w:rsidRDefault="00DF7D58" w:rsidP="00DF7D58">
            <w:pPr>
              <w:pStyle w:val="aa"/>
            </w:pPr>
            <w:r w:rsidRPr="005E5680">
              <w:t xml:space="preserve">Рулетка измерительная металлическая </w:t>
            </w:r>
            <w:r w:rsidRPr="005E5680">
              <w:rPr>
                <w:lang w:val="en-US"/>
              </w:rPr>
              <w:t>RGK</w:t>
            </w:r>
            <w:r w:rsidRPr="005E5680">
              <w:t xml:space="preserve"> </w:t>
            </w:r>
            <w:r w:rsidRPr="005E5680">
              <w:rPr>
                <w:lang w:val="en-US"/>
              </w:rPr>
              <w:t>R</w:t>
            </w:r>
            <w:r w:rsidRPr="005E5680">
              <w:t xml:space="preserve">-5 </w:t>
            </w:r>
          </w:p>
        </w:tc>
        <w:tc>
          <w:tcPr>
            <w:tcW w:w="653" w:type="pct"/>
          </w:tcPr>
          <w:p w14:paraId="6C2C8885" w14:textId="32711585" w:rsidR="00DF7D58" w:rsidRPr="005E5680" w:rsidRDefault="00DF7D58" w:rsidP="00DF7D58">
            <w:pPr>
              <w:pStyle w:val="aa"/>
            </w:pPr>
            <w:r w:rsidRPr="005E5680">
              <w:t>шт.</w:t>
            </w:r>
          </w:p>
        </w:tc>
        <w:tc>
          <w:tcPr>
            <w:tcW w:w="843" w:type="pct"/>
          </w:tcPr>
          <w:p w14:paraId="037E375A" w14:textId="15D376C2" w:rsidR="00DF7D58" w:rsidRPr="005E5680" w:rsidRDefault="00DF7D58" w:rsidP="00DF7D58">
            <w:pPr>
              <w:pStyle w:val="aa"/>
            </w:pPr>
            <w:r w:rsidRPr="005E5680">
              <w:t>1</w:t>
            </w:r>
          </w:p>
        </w:tc>
        <w:tc>
          <w:tcPr>
            <w:tcW w:w="965" w:type="pct"/>
          </w:tcPr>
          <w:p w14:paraId="1C1E33DE" w14:textId="7959C6F2" w:rsidR="00DF7D58" w:rsidRPr="005E5680" w:rsidRDefault="00DF7D58" w:rsidP="00DF7D58">
            <w:pPr>
              <w:pStyle w:val="aa"/>
              <w:rPr>
                <w:rFonts w:cs="Times New Roman"/>
              </w:rPr>
            </w:pPr>
            <w:r w:rsidRPr="005E5680">
              <w:rPr>
                <w:rFonts w:cs="Times New Roman"/>
              </w:rPr>
              <w:t xml:space="preserve">± </w:t>
            </w:r>
            <w:r w:rsidRPr="005E5680">
              <w:t>0,3 мм</w:t>
            </w:r>
          </w:p>
        </w:tc>
      </w:tr>
      <w:tr w:rsidR="00DF7D58" w:rsidRPr="00CF23D8" w14:paraId="1CD6A719" w14:textId="77777777" w:rsidTr="005E03FE">
        <w:tc>
          <w:tcPr>
            <w:tcW w:w="472" w:type="pct"/>
            <w:vAlign w:val="center"/>
          </w:tcPr>
          <w:p w14:paraId="391FE9BD" w14:textId="35656225" w:rsidR="00DF7D58" w:rsidRPr="005E5680" w:rsidRDefault="00DF7D58" w:rsidP="00DF7D58">
            <w:pPr>
              <w:pStyle w:val="aa"/>
              <w:numPr>
                <w:ilvl w:val="0"/>
                <w:numId w:val="37"/>
              </w:numPr>
            </w:pPr>
          </w:p>
        </w:tc>
        <w:tc>
          <w:tcPr>
            <w:tcW w:w="2067" w:type="pct"/>
          </w:tcPr>
          <w:p w14:paraId="1856CAFC" w14:textId="13328C3D" w:rsidR="00DF7D58" w:rsidRPr="005E5680" w:rsidRDefault="00DF7D58" w:rsidP="00DF7D58">
            <w:pPr>
              <w:pStyle w:val="aa"/>
            </w:pPr>
            <w:r w:rsidRPr="005E5680">
              <w:t xml:space="preserve">Штангенциркуль </w:t>
            </w:r>
            <w:r w:rsidRPr="005E5680">
              <w:rPr>
                <w:lang w:val="en-US"/>
              </w:rPr>
              <w:t>RGK SCM-150</w:t>
            </w:r>
          </w:p>
        </w:tc>
        <w:tc>
          <w:tcPr>
            <w:tcW w:w="653" w:type="pct"/>
          </w:tcPr>
          <w:p w14:paraId="54B5D86C" w14:textId="06C57481" w:rsidR="00DF7D58" w:rsidRPr="005E5680" w:rsidRDefault="00DF7D58" w:rsidP="00DF7D58">
            <w:pPr>
              <w:pStyle w:val="aa"/>
            </w:pPr>
            <w:r w:rsidRPr="005E5680">
              <w:t>шт.</w:t>
            </w:r>
          </w:p>
        </w:tc>
        <w:tc>
          <w:tcPr>
            <w:tcW w:w="843" w:type="pct"/>
          </w:tcPr>
          <w:p w14:paraId="5F3C8DE2" w14:textId="5B53AEDF" w:rsidR="00DF7D58" w:rsidRPr="005E5680" w:rsidRDefault="00DF7D58" w:rsidP="00DF7D58">
            <w:pPr>
              <w:pStyle w:val="aa"/>
            </w:pPr>
            <w:r w:rsidRPr="005E5680">
              <w:t>1</w:t>
            </w:r>
          </w:p>
        </w:tc>
        <w:tc>
          <w:tcPr>
            <w:tcW w:w="965" w:type="pct"/>
          </w:tcPr>
          <w:p w14:paraId="311C1176" w14:textId="27466E7B" w:rsidR="00DF7D58" w:rsidRPr="005E5680" w:rsidRDefault="00DF7D58" w:rsidP="00DF7D58">
            <w:pPr>
              <w:pStyle w:val="aa"/>
              <w:rPr>
                <w:rFonts w:cs="Times New Roman"/>
              </w:rPr>
            </w:pPr>
            <w:r w:rsidRPr="005E5680">
              <w:rPr>
                <w:rFonts w:cs="Times New Roman"/>
              </w:rPr>
              <w:t>± 0,05 мм</w:t>
            </w:r>
          </w:p>
        </w:tc>
      </w:tr>
      <w:tr w:rsidR="00DF7D58" w:rsidRPr="00CF23D8" w14:paraId="59411935" w14:textId="77777777" w:rsidTr="005E03FE">
        <w:tc>
          <w:tcPr>
            <w:tcW w:w="472" w:type="pct"/>
            <w:vAlign w:val="center"/>
          </w:tcPr>
          <w:p w14:paraId="71D52BA4" w14:textId="72B173EE" w:rsidR="00DF7D58" w:rsidRPr="005E5680" w:rsidRDefault="00DF7D58" w:rsidP="00DF7D58">
            <w:pPr>
              <w:pStyle w:val="aa"/>
              <w:numPr>
                <w:ilvl w:val="0"/>
                <w:numId w:val="37"/>
              </w:numPr>
            </w:pPr>
          </w:p>
        </w:tc>
        <w:tc>
          <w:tcPr>
            <w:tcW w:w="2067" w:type="pct"/>
          </w:tcPr>
          <w:p w14:paraId="19F8304F" w14:textId="7FC4E276" w:rsidR="00DF7D58" w:rsidRPr="005E5680" w:rsidRDefault="00DF7D58" w:rsidP="00DF7D58">
            <w:pPr>
              <w:pStyle w:val="aa"/>
            </w:pPr>
            <w:r w:rsidRPr="005E5680">
              <w:t>Линейка измерительная 300 мм</w:t>
            </w:r>
          </w:p>
        </w:tc>
        <w:tc>
          <w:tcPr>
            <w:tcW w:w="653" w:type="pct"/>
          </w:tcPr>
          <w:p w14:paraId="616218BE" w14:textId="4FAC91B2" w:rsidR="00DF7D58" w:rsidRPr="005E5680" w:rsidRDefault="00DF7D58" w:rsidP="00DF7D58">
            <w:pPr>
              <w:pStyle w:val="aa"/>
            </w:pPr>
            <w:r w:rsidRPr="005E5680">
              <w:t>шт.</w:t>
            </w:r>
          </w:p>
        </w:tc>
        <w:tc>
          <w:tcPr>
            <w:tcW w:w="843" w:type="pct"/>
          </w:tcPr>
          <w:p w14:paraId="0B5C2D42" w14:textId="792761D6" w:rsidR="00DF7D58" w:rsidRPr="005E5680" w:rsidRDefault="00DF7D58" w:rsidP="00DF7D58">
            <w:pPr>
              <w:pStyle w:val="aa"/>
            </w:pPr>
            <w:r w:rsidRPr="005E5680">
              <w:t>1</w:t>
            </w:r>
          </w:p>
        </w:tc>
        <w:tc>
          <w:tcPr>
            <w:tcW w:w="965" w:type="pct"/>
          </w:tcPr>
          <w:p w14:paraId="6A40F698" w14:textId="3BC6D549" w:rsidR="00DF7D58" w:rsidRPr="005E5680" w:rsidRDefault="00DF7D58" w:rsidP="00DF7D58">
            <w:pPr>
              <w:pStyle w:val="aa"/>
              <w:rPr>
                <w:rFonts w:cs="Times New Roman"/>
              </w:rPr>
            </w:pPr>
            <w:r w:rsidRPr="005E5680">
              <w:rPr>
                <w:rFonts w:cs="Times New Roman"/>
              </w:rPr>
              <w:t>± 0,1 мм</w:t>
            </w:r>
          </w:p>
        </w:tc>
      </w:tr>
      <w:tr w:rsidR="00DF7D58" w:rsidRPr="00CF23D8" w14:paraId="747D16B0" w14:textId="77777777" w:rsidTr="005E03FE">
        <w:tc>
          <w:tcPr>
            <w:tcW w:w="472" w:type="pct"/>
            <w:vAlign w:val="center"/>
          </w:tcPr>
          <w:p w14:paraId="3170E6FD" w14:textId="161676EE" w:rsidR="00DF7D58" w:rsidRPr="005E5680" w:rsidRDefault="00DF7D58" w:rsidP="00DF7D58">
            <w:pPr>
              <w:pStyle w:val="aa"/>
              <w:numPr>
                <w:ilvl w:val="0"/>
                <w:numId w:val="37"/>
              </w:numPr>
            </w:pPr>
          </w:p>
        </w:tc>
        <w:tc>
          <w:tcPr>
            <w:tcW w:w="2067" w:type="pct"/>
          </w:tcPr>
          <w:p w14:paraId="535A3E7E" w14:textId="205E36FE" w:rsidR="00DF7D58" w:rsidRPr="005E5680" w:rsidRDefault="00DF7D58" w:rsidP="00DF7D58">
            <w:pPr>
              <w:pStyle w:val="aa"/>
            </w:pPr>
            <w:r w:rsidRPr="005E5680">
              <w:t>Набор щупов №4</w:t>
            </w:r>
          </w:p>
        </w:tc>
        <w:tc>
          <w:tcPr>
            <w:tcW w:w="653" w:type="pct"/>
          </w:tcPr>
          <w:p w14:paraId="481C45A9" w14:textId="49BE7943" w:rsidR="00DF7D58" w:rsidRPr="005E5680" w:rsidRDefault="00DF7D58" w:rsidP="00DF7D58">
            <w:pPr>
              <w:pStyle w:val="aa"/>
            </w:pPr>
            <w:r w:rsidRPr="005E5680">
              <w:t>шт.</w:t>
            </w:r>
          </w:p>
        </w:tc>
        <w:tc>
          <w:tcPr>
            <w:tcW w:w="843" w:type="pct"/>
          </w:tcPr>
          <w:p w14:paraId="7FA92EB8" w14:textId="2796EEEF" w:rsidR="00DF7D58" w:rsidRPr="005E5680" w:rsidRDefault="00DF7D58" w:rsidP="00DF7D58">
            <w:pPr>
              <w:pStyle w:val="aa"/>
            </w:pPr>
            <w:r w:rsidRPr="005E5680">
              <w:t>1</w:t>
            </w:r>
          </w:p>
        </w:tc>
        <w:tc>
          <w:tcPr>
            <w:tcW w:w="965" w:type="pct"/>
          </w:tcPr>
          <w:p w14:paraId="1872503E" w14:textId="4692561B" w:rsidR="00DF7D58" w:rsidRPr="005E5680" w:rsidRDefault="00DF7D58" w:rsidP="00DF7D58">
            <w:pPr>
              <w:pStyle w:val="aa"/>
            </w:pPr>
            <w:r w:rsidRPr="005E5680">
              <w:rPr>
                <w:rFonts w:cs="Times New Roman"/>
              </w:rPr>
              <w:t>-</w:t>
            </w:r>
          </w:p>
        </w:tc>
      </w:tr>
      <w:tr w:rsidR="00DF7D58" w:rsidRPr="00CF23D8" w14:paraId="435E771A" w14:textId="77777777" w:rsidTr="005E03FE">
        <w:tc>
          <w:tcPr>
            <w:tcW w:w="472" w:type="pct"/>
            <w:vAlign w:val="center"/>
          </w:tcPr>
          <w:p w14:paraId="7DDC58AB" w14:textId="107B3E39" w:rsidR="00DF7D58" w:rsidRPr="005E5680" w:rsidRDefault="00DF7D58" w:rsidP="00DF7D58">
            <w:pPr>
              <w:pStyle w:val="aa"/>
              <w:numPr>
                <w:ilvl w:val="0"/>
                <w:numId w:val="37"/>
              </w:numPr>
            </w:pPr>
          </w:p>
        </w:tc>
        <w:tc>
          <w:tcPr>
            <w:tcW w:w="2067" w:type="pct"/>
          </w:tcPr>
          <w:p w14:paraId="09428658" w14:textId="112E4C03" w:rsidR="00DF7D58" w:rsidRPr="005E5680" w:rsidRDefault="00DF7D58" w:rsidP="00DF7D58">
            <w:pPr>
              <w:pStyle w:val="aa"/>
            </w:pPr>
            <w:r w:rsidRPr="005E5680">
              <w:t>Измеритель толщины защитного слоя бетона Поиск-2.6</w:t>
            </w:r>
          </w:p>
        </w:tc>
        <w:tc>
          <w:tcPr>
            <w:tcW w:w="653" w:type="pct"/>
          </w:tcPr>
          <w:p w14:paraId="582898F0" w14:textId="419B8B01" w:rsidR="00DF7D58" w:rsidRPr="005E5680" w:rsidRDefault="00DF7D58" w:rsidP="00DF7D58">
            <w:pPr>
              <w:pStyle w:val="aa"/>
            </w:pPr>
            <w:r w:rsidRPr="005E5680">
              <w:t>шт.</w:t>
            </w:r>
          </w:p>
        </w:tc>
        <w:tc>
          <w:tcPr>
            <w:tcW w:w="843" w:type="pct"/>
          </w:tcPr>
          <w:p w14:paraId="28800728" w14:textId="69B80921" w:rsidR="00DF7D58" w:rsidRPr="005E5680" w:rsidRDefault="00DF7D58" w:rsidP="00DF7D58">
            <w:pPr>
              <w:pStyle w:val="aa"/>
            </w:pPr>
            <w:r w:rsidRPr="005E5680">
              <w:t>1</w:t>
            </w:r>
          </w:p>
        </w:tc>
        <w:tc>
          <w:tcPr>
            <w:tcW w:w="965" w:type="pct"/>
          </w:tcPr>
          <w:p w14:paraId="529F4672" w14:textId="314D289D" w:rsidR="00DF7D58" w:rsidRPr="005E5680" w:rsidRDefault="00DF7D58" w:rsidP="00DF7D58">
            <w:pPr>
              <w:pStyle w:val="aa"/>
            </w:pPr>
            <w:r w:rsidRPr="005E5680">
              <w:rPr>
                <w:rFonts w:cs="Times New Roman"/>
              </w:rPr>
              <w:t>± (0,03h + 0,5)</w:t>
            </w:r>
          </w:p>
        </w:tc>
      </w:tr>
      <w:tr w:rsidR="00DF7D58" w:rsidRPr="00CF23D8" w14:paraId="0E2347E2" w14:textId="77777777" w:rsidTr="005E03FE">
        <w:tc>
          <w:tcPr>
            <w:tcW w:w="472" w:type="pct"/>
            <w:vAlign w:val="center"/>
          </w:tcPr>
          <w:p w14:paraId="1F6847EE" w14:textId="060BF5DE" w:rsidR="00DF7D58" w:rsidRPr="005E5680" w:rsidRDefault="00DF7D58" w:rsidP="00DF7D58">
            <w:pPr>
              <w:pStyle w:val="aa"/>
              <w:numPr>
                <w:ilvl w:val="0"/>
                <w:numId w:val="37"/>
              </w:numPr>
            </w:pPr>
          </w:p>
        </w:tc>
        <w:tc>
          <w:tcPr>
            <w:tcW w:w="2067" w:type="pct"/>
          </w:tcPr>
          <w:p w14:paraId="7E9C41F6" w14:textId="5E749111" w:rsidR="00DF7D58" w:rsidRPr="005E5680" w:rsidRDefault="00DF7D58" w:rsidP="00DF7D58">
            <w:pPr>
              <w:pStyle w:val="aa"/>
            </w:pPr>
            <w:r w:rsidRPr="005E5680">
              <w:t xml:space="preserve">Измеритель прочности бетона </w:t>
            </w:r>
            <w:r w:rsidRPr="005E5680">
              <w:br/>
              <w:t>ИПС-МГ4.01</w:t>
            </w:r>
          </w:p>
        </w:tc>
        <w:tc>
          <w:tcPr>
            <w:tcW w:w="653" w:type="pct"/>
          </w:tcPr>
          <w:p w14:paraId="4B9B65AA" w14:textId="23A3AC5D" w:rsidR="00DF7D58" w:rsidRPr="005E5680" w:rsidRDefault="00DF7D58" w:rsidP="00DF7D58">
            <w:pPr>
              <w:pStyle w:val="aa"/>
            </w:pPr>
            <w:r w:rsidRPr="005E5680">
              <w:t>шт.</w:t>
            </w:r>
          </w:p>
        </w:tc>
        <w:tc>
          <w:tcPr>
            <w:tcW w:w="843" w:type="pct"/>
          </w:tcPr>
          <w:p w14:paraId="239808CB" w14:textId="110635E4" w:rsidR="00DF7D58" w:rsidRPr="005E5680" w:rsidRDefault="00DF7D58" w:rsidP="00DF7D58">
            <w:pPr>
              <w:pStyle w:val="aa"/>
            </w:pPr>
            <w:r w:rsidRPr="005E5680">
              <w:t>1</w:t>
            </w:r>
          </w:p>
        </w:tc>
        <w:tc>
          <w:tcPr>
            <w:tcW w:w="965" w:type="pct"/>
          </w:tcPr>
          <w:p w14:paraId="1A962C04" w14:textId="6D16D063" w:rsidR="00DF7D58" w:rsidRPr="005E5680" w:rsidRDefault="00DF7D58" w:rsidP="00DF7D58">
            <w:pPr>
              <w:pStyle w:val="aa"/>
              <w:rPr>
                <w:rFonts w:cs="Times New Roman"/>
              </w:rPr>
            </w:pPr>
            <w:r w:rsidRPr="005E5680">
              <w:rPr>
                <w:rFonts w:cs="Times New Roman"/>
              </w:rPr>
              <w:t>±</w:t>
            </w:r>
            <w:r w:rsidRPr="005E5680">
              <w:t xml:space="preserve"> 10 %</w:t>
            </w:r>
          </w:p>
        </w:tc>
      </w:tr>
      <w:tr w:rsidR="00DF7D58" w:rsidRPr="00353D51" w14:paraId="0766E215" w14:textId="77777777" w:rsidTr="005E03FE">
        <w:tc>
          <w:tcPr>
            <w:tcW w:w="472" w:type="pct"/>
            <w:vAlign w:val="center"/>
          </w:tcPr>
          <w:p w14:paraId="4C2F6BFE" w14:textId="2D8EA156" w:rsidR="00DF7D58" w:rsidRPr="005E5680" w:rsidRDefault="00DF7D58" w:rsidP="00DF7D58">
            <w:pPr>
              <w:pStyle w:val="aa"/>
              <w:numPr>
                <w:ilvl w:val="0"/>
                <w:numId w:val="37"/>
              </w:numPr>
            </w:pPr>
          </w:p>
        </w:tc>
        <w:tc>
          <w:tcPr>
            <w:tcW w:w="2067" w:type="pct"/>
          </w:tcPr>
          <w:p w14:paraId="524ED94C" w14:textId="4137365B" w:rsidR="00DF7D58" w:rsidRPr="005E5680" w:rsidRDefault="00DF7D58" w:rsidP="00DF7D58">
            <w:pPr>
              <w:pStyle w:val="aa"/>
            </w:pPr>
            <w:r w:rsidRPr="005E5680">
              <w:t xml:space="preserve">Измеритель времени и скорости распространения ультразвука </w:t>
            </w:r>
            <w:r w:rsidRPr="005E5680">
              <w:br/>
              <w:t>ПУЛЬСАР-2.2</w:t>
            </w:r>
          </w:p>
        </w:tc>
        <w:tc>
          <w:tcPr>
            <w:tcW w:w="653" w:type="pct"/>
          </w:tcPr>
          <w:p w14:paraId="35F31346" w14:textId="22CFA257" w:rsidR="00DF7D58" w:rsidRPr="005E5680" w:rsidRDefault="00DF7D58" w:rsidP="00DF7D58">
            <w:pPr>
              <w:pStyle w:val="aa"/>
            </w:pPr>
            <w:r w:rsidRPr="005E5680">
              <w:t>шт.</w:t>
            </w:r>
          </w:p>
        </w:tc>
        <w:tc>
          <w:tcPr>
            <w:tcW w:w="843" w:type="pct"/>
          </w:tcPr>
          <w:p w14:paraId="49373607" w14:textId="484216D0" w:rsidR="00DF7D58" w:rsidRPr="005E5680" w:rsidRDefault="00DF7D58" w:rsidP="00DF7D58">
            <w:pPr>
              <w:pStyle w:val="aa"/>
            </w:pPr>
            <w:r w:rsidRPr="005E5680">
              <w:t>1</w:t>
            </w:r>
          </w:p>
        </w:tc>
        <w:tc>
          <w:tcPr>
            <w:tcW w:w="965" w:type="pct"/>
          </w:tcPr>
          <w:p w14:paraId="66207CF6" w14:textId="7086B448" w:rsidR="00DF7D58" w:rsidRPr="005E5680" w:rsidRDefault="00DF7D58" w:rsidP="00DF7D58">
            <w:pPr>
              <w:pStyle w:val="aa"/>
              <w:rPr>
                <w:rFonts w:cs="Times New Roman"/>
              </w:rPr>
            </w:pPr>
            <w:r w:rsidRPr="005E5680">
              <w:rPr>
                <w:rFonts w:cs="Times New Roman"/>
              </w:rPr>
              <w:t xml:space="preserve">± </w:t>
            </w:r>
            <w:r w:rsidRPr="005E5680">
              <w:t>2,4 %</w:t>
            </w:r>
          </w:p>
        </w:tc>
      </w:tr>
    </w:tbl>
    <w:p w14:paraId="5B287630" w14:textId="77777777" w:rsidR="00136D38" w:rsidRPr="00353D51" w:rsidRDefault="00136D38" w:rsidP="00DF05D4">
      <w:pPr>
        <w:pStyle w:val="a0"/>
        <w:numPr>
          <w:ilvl w:val="0"/>
          <w:numId w:val="1"/>
        </w:numPr>
        <w:tabs>
          <w:tab w:val="left" w:pos="426"/>
        </w:tabs>
        <w:spacing w:before="240"/>
        <w:ind w:left="0" w:firstLine="0"/>
        <w:contextualSpacing w:val="0"/>
        <w:rPr>
          <w:rFonts w:cs="Times New Roman"/>
          <w:b/>
          <w:szCs w:val="28"/>
        </w:rPr>
      </w:pPr>
      <w:r w:rsidRPr="00353D51">
        <w:rPr>
          <w:rFonts w:cs="Times New Roman"/>
          <w:b/>
          <w:szCs w:val="28"/>
        </w:rPr>
        <w:t>Сроки проведения работ:</w:t>
      </w:r>
    </w:p>
    <w:p w14:paraId="3A4AEBD3" w14:textId="06B5D321" w:rsidR="00EA688D" w:rsidRPr="00353D51" w:rsidRDefault="00EA688D" w:rsidP="00EA688D">
      <w:pPr>
        <w:pStyle w:val="-"/>
      </w:pPr>
      <w:r w:rsidRPr="005F2650">
        <w:t xml:space="preserve">работы </w:t>
      </w:r>
      <w:r w:rsidRPr="00085C1E">
        <w:t xml:space="preserve">по обследованию </w:t>
      </w:r>
      <w:r w:rsidR="00AA7040" w:rsidRPr="00085C1E">
        <w:rPr>
          <w:lang w:val="ru-RU"/>
        </w:rPr>
        <w:t xml:space="preserve">строительных </w:t>
      </w:r>
      <w:r w:rsidRPr="00085C1E">
        <w:t xml:space="preserve">конструкций </w:t>
      </w:r>
      <w:r w:rsidR="00CF23D8" w:rsidRPr="00E20755">
        <w:rPr>
          <w:lang w:val="ru-RU"/>
        </w:rPr>
        <w:t>и внутренних инженерных сетей</w:t>
      </w:r>
      <w:r w:rsidR="00CF23D8">
        <w:rPr>
          <w:lang w:val="ru-RU"/>
        </w:rPr>
        <w:t xml:space="preserve"> </w:t>
      </w:r>
      <w:r w:rsidR="00AA7040" w:rsidRPr="00085C1E">
        <w:rPr>
          <w:lang w:val="ru-RU"/>
        </w:rPr>
        <w:t>объекта</w:t>
      </w:r>
      <w:r w:rsidR="009D5C58" w:rsidRPr="00085C1E">
        <w:rPr>
          <w:lang w:val="ru-RU"/>
        </w:rPr>
        <w:t xml:space="preserve"> выполнить </w:t>
      </w:r>
      <w:r w:rsidRPr="00085C1E">
        <w:t xml:space="preserve">в </w:t>
      </w:r>
      <w:r w:rsidR="005E5680">
        <w:rPr>
          <w:lang w:val="ru-RU"/>
        </w:rPr>
        <w:t>срок, согласно условий договора</w:t>
      </w:r>
      <w:r w:rsidRPr="00085C1E">
        <w:t>;</w:t>
      </w:r>
    </w:p>
    <w:p w14:paraId="6745D611" w14:textId="36724F0E" w:rsidR="00136D38" w:rsidRPr="00353D51" w:rsidRDefault="00EA688D" w:rsidP="00EA688D">
      <w:pPr>
        <w:pStyle w:val="-"/>
      </w:pPr>
      <w:r w:rsidRPr="00353D51">
        <w:t>камеральные работы выполнить</w:t>
      </w:r>
      <w:r w:rsidR="00353D51">
        <w:rPr>
          <w:lang w:val="ru-RU"/>
        </w:rPr>
        <w:t xml:space="preserve"> в срок,</w:t>
      </w:r>
      <w:r w:rsidRPr="00353D51">
        <w:t xml:space="preserve"> </w:t>
      </w:r>
      <w:r w:rsidR="00353D51">
        <w:rPr>
          <w:lang w:val="ru-RU"/>
        </w:rPr>
        <w:t>согласно условий договора</w:t>
      </w:r>
      <w:r w:rsidR="00136D38" w:rsidRPr="00353D51">
        <w:t>.</w:t>
      </w:r>
    </w:p>
    <w:p w14:paraId="7D3230E6" w14:textId="6A689137" w:rsidR="00EA338B" w:rsidRPr="00353D51" w:rsidRDefault="00EA338B" w:rsidP="00D007B3">
      <w:pPr>
        <w:pStyle w:val="a0"/>
        <w:numPr>
          <w:ilvl w:val="0"/>
          <w:numId w:val="1"/>
        </w:numPr>
        <w:tabs>
          <w:tab w:val="left" w:pos="426"/>
        </w:tabs>
        <w:spacing w:before="240"/>
        <w:ind w:left="0" w:firstLine="0"/>
        <w:contextualSpacing w:val="0"/>
        <w:rPr>
          <w:rFonts w:cs="Times New Roman"/>
          <w:b/>
          <w:szCs w:val="28"/>
        </w:rPr>
      </w:pPr>
      <w:r w:rsidRPr="00353D51">
        <w:rPr>
          <w:rFonts w:cs="Times New Roman"/>
          <w:b/>
          <w:szCs w:val="28"/>
        </w:rPr>
        <w:t>По результатам обследования представить:</w:t>
      </w:r>
    </w:p>
    <w:p w14:paraId="098AE8E2" w14:textId="353136BF" w:rsidR="00EA338B" w:rsidRPr="00866B31" w:rsidRDefault="00B37E13" w:rsidP="00D07567">
      <w:pPr>
        <w:pStyle w:val="a0"/>
        <w:ind w:left="0" w:firstLine="284"/>
      </w:pPr>
      <w:r w:rsidRPr="00866B31">
        <w:t>Технический отчет</w:t>
      </w:r>
      <w:r w:rsidR="000A3DCC" w:rsidRPr="00866B31">
        <w:t xml:space="preserve"> </w:t>
      </w:r>
      <w:r w:rsidR="00EA338B" w:rsidRPr="00866B31">
        <w:t xml:space="preserve">по итогам обследования технического состояния </w:t>
      </w:r>
      <w:r w:rsidR="006678EA" w:rsidRPr="00866B31">
        <w:t xml:space="preserve">строительных конструкций </w:t>
      </w:r>
      <w:r w:rsidR="00EA338B" w:rsidRPr="00866B31">
        <w:t>здания, который в соответствии с СП 13-102-2003 и ГОСТ 31937-20</w:t>
      </w:r>
      <w:r w:rsidR="00CF23D8" w:rsidRPr="00866B31">
        <w:t>24</w:t>
      </w:r>
      <w:r w:rsidR="00EA338B" w:rsidRPr="00866B31">
        <w:t xml:space="preserve"> долж</w:t>
      </w:r>
      <w:r w:rsidR="000A3DCC" w:rsidRPr="00866B31">
        <w:t>но</w:t>
      </w:r>
      <w:r w:rsidR="00EA338B" w:rsidRPr="00866B31">
        <w:t xml:space="preserve"> включать в себя:</w:t>
      </w:r>
    </w:p>
    <w:p w14:paraId="3114ED5C" w14:textId="77777777" w:rsidR="00EA338B" w:rsidRPr="00866B31" w:rsidRDefault="00EA338B" w:rsidP="00D07567">
      <w:pPr>
        <w:pStyle w:val="-"/>
        <w:ind w:firstLine="284"/>
      </w:pPr>
      <w:r w:rsidRPr="00866B31">
        <w:t>оценку технического состояния (категорию технического состояния);</w:t>
      </w:r>
    </w:p>
    <w:p w14:paraId="0AE2B24D" w14:textId="77777777" w:rsidR="00EA338B" w:rsidRPr="00866B31" w:rsidRDefault="00EA338B" w:rsidP="00D07567">
      <w:pPr>
        <w:pStyle w:val="-"/>
        <w:ind w:firstLine="284"/>
      </w:pPr>
      <w:r w:rsidRPr="00866B31">
        <w:lastRenderedPageBreak/>
        <w:t>результаты обследования, обосновывающие принятую категорию технического состояния объекта;</w:t>
      </w:r>
    </w:p>
    <w:p w14:paraId="413FD105" w14:textId="63B49043" w:rsidR="00EA338B" w:rsidRPr="00866B31" w:rsidRDefault="00EA338B" w:rsidP="00D07567">
      <w:pPr>
        <w:pStyle w:val="-"/>
        <w:ind w:firstLine="284"/>
      </w:pPr>
      <w:r w:rsidRPr="00866B31">
        <w:t>результаты обследования, обосновывающие принятые оценки (инструментальные измерени</w:t>
      </w:r>
      <w:r w:rsidR="00353D51" w:rsidRPr="00866B31">
        <w:rPr>
          <w:lang w:val="ru-RU"/>
        </w:rPr>
        <w:t>я</w:t>
      </w:r>
      <w:r w:rsidRPr="00866B31">
        <w:t xml:space="preserve"> и испытания</w:t>
      </w:r>
      <w:r w:rsidR="00085C1E" w:rsidRPr="00866B31">
        <w:rPr>
          <w:lang w:val="ru-RU"/>
        </w:rPr>
        <w:t xml:space="preserve"> неразрушающего контроля</w:t>
      </w:r>
      <w:r w:rsidRPr="00866B31">
        <w:t>);</w:t>
      </w:r>
    </w:p>
    <w:p w14:paraId="3D7F1252" w14:textId="27DB472C" w:rsidR="00136D38" w:rsidRPr="005E5680" w:rsidRDefault="00136D38" w:rsidP="00D07567">
      <w:pPr>
        <w:pStyle w:val="-"/>
        <w:ind w:firstLine="284"/>
      </w:pPr>
      <w:r w:rsidRPr="005E5680">
        <w:t>обмерные планы и разрезы объекта, разрезы шурфов;</w:t>
      </w:r>
    </w:p>
    <w:p w14:paraId="13FD7522" w14:textId="5DEAB522" w:rsidR="00EA338B" w:rsidRPr="005E5680" w:rsidRDefault="00EA338B" w:rsidP="00D07567">
      <w:pPr>
        <w:pStyle w:val="-"/>
        <w:ind w:firstLine="284"/>
      </w:pPr>
      <w:r w:rsidRPr="005E5680">
        <w:t>обоснование наиболее вероятных причин появления дефектов и повреждений в конструкциях;</w:t>
      </w:r>
    </w:p>
    <w:p w14:paraId="7D834F72" w14:textId="078E7F22" w:rsidR="00EA338B" w:rsidRPr="00866B31" w:rsidRDefault="00EA338B" w:rsidP="00D07567">
      <w:pPr>
        <w:pStyle w:val="-"/>
        <w:ind w:firstLine="284"/>
      </w:pPr>
      <w:r w:rsidRPr="00866B31">
        <w:t>ведомости и схемы дефект</w:t>
      </w:r>
      <w:r w:rsidR="00B006BD" w:rsidRPr="00866B31">
        <w:t>ов;</w:t>
      </w:r>
    </w:p>
    <w:p w14:paraId="00AFECA9" w14:textId="03C5DE12" w:rsidR="005F2650" w:rsidRPr="00866B31" w:rsidRDefault="005F2650" w:rsidP="00D07567">
      <w:pPr>
        <w:pStyle w:val="-"/>
        <w:ind w:firstLine="284"/>
      </w:pPr>
      <w:r w:rsidRPr="00866B31">
        <w:rPr>
          <w:lang w:val="ru-RU"/>
        </w:rPr>
        <w:t>фотоматериалы;</w:t>
      </w:r>
    </w:p>
    <w:p w14:paraId="318BCE2A" w14:textId="7F11D809" w:rsidR="00EA338B" w:rsidRPr="00866B31" w:rsidRDefault="006C73D1" w:rsidP="00D07567">
      <w:pPr>
        <w:pStyle w:val="-"/>
        <w:ind w:firstLine="284"/>
      </w:pPr>
      <w:r w:rsidRPr="00866B31">
        <w:rPr>
          <w:lang w:val="ru-RU"/>
        </w:rPr>
        <w:t>вывод</w:t>
      </w:r>
      <w:r w:rsidR="00CC48EC" w:rsidRPr="00866B31">
        <w:rPr>
          <w:lang w:val="ru-RU"/>
        </w:rPr>
        <w:t>ы и рекомендации для проектирования</w:t>
      </w:r>
      <w:r w:rsidR="00DC48DA" w:rsidRPr="00866B31">
        <w:rPr>
          <w:lang w:val="ru-RU"/>
        </w:rPr>
        <w:t>.</w:t>
      </w:r>
    </w:p>
    <w:p w14:paraId="13F132B6" w14:textId="2A937418" w:rsidR="00136D38" w:rsidRPr="00866B31" w:rsidRDefault="00BF4B59" w:rsidP="00D07567">
      <w:pPr>
        <w:pStyle w:val="a0"/>
        <w:ind w:left="0" w:firstLine="284"/>
      </w:pPr>
      <w:r w:rsidRPr="00866B31">
        <w:t>Технический отчет</w:t>
      </w:r>
      <w:r w:rsidR="00136D38" w:rsidRPr="00866B31">
        <w:t xml:space="preserve"> по результатам </w:t>
      </w:r>
      <w:r w:rsidR="00353D51" w:rsidRPr="00866B31">
        <w:t>обследования</w:t>
      </w:r>
      <w:r w:rsidR="00136D38" w:rsidRPr="00866B31">
        <w:t xml:space="preserve"> технического состояния </w:t>
      </w:r>
      <w:r w:rsidR="00353D51" w:rsidRPr="00866B31">
        <w:t xml:space="preserve">строительных конструкций </w:t>
      </w:r>
      <w:r w:rsidR="00136D38" w:rsidRPr="00866B31">
        <w:t>здани</w:t>
      </w:r>
      <w:r w:rsidR="00353D51" w:rsidRPr="00866B31">
        <w:t>я</w:t>
      </w:r>
      <w:r w:rsidR="00136D38" w:rsidRPr="00866B31">
        <w:t xml:space="preserve"> переда</w:t>
      </w:r>
      <w:r w:rsidR="00552858" w:rsidRPr="00866B31">
        <w:t>е</w:t>
      </w:r>
      <w:r w:rsidR="00136D38" w:rsidRPr="00866B31">
        <w:t xml:space="preserve">тся Заказчику </w:t>
      </w:r>
      <w:r w:rsidR="00D0780D" w:rsidRPr="00866B31">
        <w:t xml:space="preserve">согласно </w:t>
      </w:r>
      <w:r w:rsidR="005E5680">
        <w:t>Техническому заданию на проведение обследования</w:t>
      </w:r>
      <w:r w:rsidR="00136D38" w:rsidRPr="00866B31">
        <w:t>.</w:t>
      </w:r>
    </w:p>
    <w:p w14:paraId="27332F95" w14:textId="77777777" w:rsidR="00136D38" w:rsidRPr="00E67FF0" w:rsidRDefault="00136D38" w:rsidP="004953BB">
      <w:pPr>
        <w:pStyle w:val="a0"/>
        <w:numPr>
          <w:ilvl w:val="0"/>
          <w:numId w:val="1"/>
        </w:numPr>
        <w:tabs>
          <w:tab w:val="left" w:pos="426"/>
        </w:tabs>
        <w:spacing w:before="240"/>
        <w:ind w:left="0" w:firstLine="0"/>
        <w:contextualSpacing w:val="0"/>
        <w:rPr>
          <w:rFonts w:cs="Times New Roman"/>
          <w:b/>
          <w:szCs w:val="28"/>
        </w:rPr>
      </w:pPr>
      <w:r w:rsidRPr="00E67FF0">
        <w:rPr>
          <w:rFonts w:cs="Times New Roman"/>
          <w:b/>
          <w:szCs w:val="28"/>
        </w:rPr>
        <w:t>Список нормативной документации.</w:t>
      </w:r>
    </w:p>
    <w:p w14:paraId="419CD03A" w14:textId="77777777" w:rsidR="006A5C81" w:rsidRPr="00045A33" w:rsidRDefault="006A5C81" w:rsidP="006A5C81">
      <w:pPr>
        <w:pStyle w:val="a"/>
        <w:numPr>
          <w:ilvl w:val="0"/>
          <w:numId w:val="45"/>
        </w:numPr>
        <w:rPr>
          <w:lang w:eastAsia="x-none"/>
        </w:rPr>
      </w:pPr>
      <w:r w:rsidRPr="00045A33">
        <w:rPr>
          <w:lang w:eastAsia="x-none"/>
        </w:rPr>
        <w:t>Федеральный закон от 30.12.2009 № 384-ФЗ «Технический регламент о безопасности зданий и сооружений».</w:t>
      </w:r>
    </w:p>
    <w:p w14:paraId="37ED0867" w14:textId="77777777" w:rsidR="006A5C81" w:rsidRPr="0065507F" w:rsidRDefault="006A5C81" w:rsidP="006A5C81">
      <w:pPr>
        <w:pStyle w:val="a"/>
        <w:numPr>
          <w:ilvl w:val="0"/>
          <w:numId w:val="45"/>
        </w:numPr>
        <w:rPr>
          <w:lang w:eastAsia="x-none"/>
        </w:rPr>
      </w:pPr>
      <w:r w:rsidRPr="0065507F">
        <w:rPr>
          <w:lang w:eastAsia="x-none"/>
        </w:rPr>
        <w:t>ГОСТ 22690–2015 «Бетоны. Определение прочности механическими методами неразрушающего контроля».</w:t>
      </w:r>
    </w:p>
    <w:p w14:paraId="1B682E43" w14:textId="77777777" w:rsidR="006A5C81" w:rsidRPr="0065507F" w:rsidRDefault="006A5C81" w:rsidP="006A5C81">
      <w:pPr>
        <w:pStyle w:val="a"/>
        <w:numPr>
          <w:ilvl w:val="0"/>
          <w:numId w:val="45"/>
        </w:numPr>
        <w:rPr>
          <w:lang w:eastAsia="x-none"/>
        </w:rPr>
      </w:pPr>
      <w:r w:rsidRPr="0065507F">
        <w:rPr>
          <w:lang w:eastAsia="x-none"/>
        </w:rPr>
        <w:t>ГОСТ 27751-2014 «Надежность строительных конструкций и оснований. Основные положения».</w:t>
      </w:r>
    </w:p>
    <w:p w14:paraId="06C387D3" w14:textId="77777777" w:rsidR="006A5C81" w:rsidRPr="0065507F" w:rsidRDefault="006A5C81" w:rsidP="006A5C81">
      <w:pPr>
        <w:pStyle w:val="a"/>
        <w:numPr>
          <w:ilvl w:val="0"/>
          <w:numId w:val="45"/>
        </w:numPr>
        <w:rPr>
          <w:lang w:eastAsia="x-none"/>
        </w:rPr>
      </w:pPr>
      <w:r w:rsidRPr="0065507F">
        <w:rPr>
          <w:lang w:eastAsia="x-none"/>
        </w:rPr>
        <w:t>ГОСТ 30971-2012 «Швы монтажные узлов примыкания оконных блоков к стеновым проемам».</w:t>
      </w:r>
    </w:p>
    <w:p w14:paraId="163E6812" w14:textId="77777777" w:rsidR="006A5C81" w:rsidRPr="007649E1" w:rsidRDefault="006A5C81" w:rsidP="006A5C81">
      <w:pPr>
        <w:pStyle w:val="a"/>
        <w:numPr>
          <w:ilvl w:val="0"/>
          <w:numId w:val="45"/>
        </w:numPr>
        <w:rPr>
          <w:lang w:eastAsia="x-none"/>
        </w:rPr>
      </w:pPr>
      <w:r w:rsidRPr="007649E1">
        <w:rPr>
          <w:lang w:eastAsia="x-none"/>
        </w:rPr>
        <w:t>ГОСТ 31937-2024 «Здания и сооружения. Правила обследования и мониторинга технического состояния».</w:t>
      </w:r>
    </w:p>
    <w:p w14:paraId="732B39C7" w14:textId="77777777" w:rsidR="006A5C81" w:rsidRPr="001C44E0" w:rsidRDefault="006A5C81" w:rsidP="006A5C81">
      <w:pPr>
        <w:pStyle w:val="a"/>
        <w:numPr>
          <w:ilvl w:val="0"/>
          <w:numId w:val="45"/>
        </w:numPr>
        <w:rPr>
          <w:lang w:eastAsia="x-none"/>
        </w:rPr>
      </w:pPr>
      <w:r w:rsidRPr="00E20755">
        <w:rPr>
          <w:lang w:eastAsia="x-none"/>
        </w:rPr>
        <w:t>ГОСТ Р 21.101-2020 «СПДС. Основные требования к проектной и рабочей</w:t>
      </w:r>
      <w:r w:rsidRPr="001C44E0">
        <w:rPr>
          <w:lang w:eastAsia="x-none"/>
        </w:rPr>
        <w:t xml:space="preserve"> документации».</w:t>
      </w:r>
    </w:p>
    <w:p w14:paraId="2DDF92ED" w14:textId="77777777" w:rsidR="006A5C81" w:rsidRPr="007649E1" w:rsidRDefault="006A5C81" w:rsidP="006A5C81">
      <w:pPr>
        <w:pStyle w:val="a"/>
        <w:numPr>
          <w:ilvl w:val="0"/>
          <w:numId w:val="45"/>
        </w:numPr>
        <w:rPr>
          <w:lang w:eastAsia="x-none"/>
        </w:rPr>
      </w:pPr>
      <w:r w:rsidRPr="007649E1">
        <w:rPr>
          <w:lang w:eastAsia="x-none"/>
        </w:rPr>
        <w:t>СП 14.13330.2018 «Строительство в сейсмических районах».</w:t>
      </w:r>
    </w:p>
    <w:p w14:paraId="75145161" w14:textId="77777777" w:rsidR="006A5C81" w:rsidRPr="006221C0" w:rsidRDefault="006A5C81" w:rsidP="006A5C81">
      <w:pPr>
        <w:pStyle w:val="a"/>
        <w:numPr>
          <w:ilvl w:val="0"/>
          <w:numId w:val="45"/>
        </w:numPr>
        <w:rPr>
          <w:lang w:eastAsia="x-none"/>
        </w:rPr>
      </w:pPr>
      <w:r w:rsidRPr="006221C0">
        <w:rPr>
          <w:lang w:eastAsia="x-none"/>
        </w:rPr>
        <w:t>СП 15.13330.2020 «Каменные и армокаменные конструкции».</w:t>
      </w:r>
    </w:p>
    <w:p w14:paraId="2782FACA" w14:textId="77777777" w:rsidR="006A5C81" w:rsidRPr="00866B31" w:rsidRDefault="006A5C81" w:rsidP="006A5C81">
      <w:pPr>
        <w:pStyle w:val="a"/>
        <w:numPr>
          <w:ilvl w:val="0"/>
          <w:numId w:val="45"/>
        </w:numPr>
        <w:rPr>
          <w:lang w:eastAsia="x-none"/>
        </w:rPr>
      </w:pPr>
      <w:r w:rsidRPr="00866B31">
        <w:rPr>
          <w:lang w:eastAsia="x-none"/>
        </w:rPr>
        <w:t>СП 16.13330.2017 «Стальные конструкции».</w:t>
      </w:r>
    </w:p>
    <w:p w14:paraId="66DBD74B" w14:textId="77777777" w:rsidR="006A5C81" w:rsidRPr="006221C0" w:rsidRDefault="006A5C81" w:rsidP="006A5C81">
      <w:pPr>
        <w:pStyle w:val="a"/>
        <w:numPr>
          <w:ilvl w:val="0"/>
          <w:numId w:val="45"/>
        </w:numPr>
        <w:rPr>
          <w:lang w:eastAsia="x-none"/>
        </w:rPr>
      </w:pPr>
      <w:r w:rsidRPr="006221C0">
        <w:rPr>
          <w:lang w:eastAsia="x-none"/>
        </w:rPr>
        <w:t xml:space="preserve">СП 17.13330.2017 «Кровли». </w:t>
      </w:r>
    </w:p>
    <w:p w14:paraId="1ADF5621" w14:textId="77777777" w:rsidR="006A5C81" w:rsidRPr="0065507F" w:rsidRDefault="006A5C81" w:rsidP="006A5C81">
      <w:pPr>
        <w:pStyle w:val="a"/>
        <w:numPr>
          <w:ilvl w:val="0"/>
          <w:numId w:val="45"/>
        </w:numPr>
        <w:rPr>
          <w:lang w:eastAsia="x-none"/>
        </w:rPr>
      </w:pPr>
      <w:r w:rsidRPr="0065507F">
        <w:rPr>
          <w:lang w:eastAsia="x-none"/>
        </w:rPr>
        <w:t>СП 20.13330.2016 «Нагрузки и воздействия».</w:t>
      </w:r>
    </w:p>
    <w:p w14:paraId="04F7E976" w14:textId="77777777" w:rsidR="006A5C81" w:rsidRPr="006221C0" w:rsidRDefault="006A5C81" w:rsidP="006A5C81">
      <w:pPr>
        <w:pStyle w:val="a"/>
        <w:numPr>
          <w:ilvl w:val="0"/>
          <w:numId w:val="45"/>
        </w:numPr>
        <w:rPr>
          <w:lang w:eastAsia="x-none"/>
        </w:rPr>
      </w:pPr>
      <w:r w:rsidRPr="006221C0">
        <w:rPr>
          <w:lang w:eastAsia="x-none"/>
        </w:rPr>
        <w:t>СП 22.13330.2016 «Основания зданий и сооружений».</w:t>
      </w:r>
    </w:p>
    <w:p w14:paraId="35C4138F" w14:textId="77777777" w:rsidR="006A5C81" w:rsidRPr="00866B31" w:rsidRDefault="006A5C81" w:rsidP="006A5C81">
      <w:pPr>
        <w:pStyle w:val="a"/>
        <w:numPr>
          <w:ilvl w:val="0"/>
          <w:numId w:val="45"/>
        </w:numPr>
        <w:rPr>
          <w:lang w:eastAsia="x-none"/>
        </w:rPr>
      </w:pPr>
      <w:r w:rsidRPr="00866B31">
        <w:rPr>
          <w:lang w:eastAsia="x-none"/>
        </w:rPr>
        <w:t>СП 28.13330.2017 «Защита строительных конструкций от коррозии».</w:t>
      </w:r>
    </w:p>
    <w:p w14:paraId="3E2F1790" w14:textId="77777777" w:rsidR="006A5C81" w:rsidRPr="006221C0" w:rsidRDefault="006A5C81" w:rsidP="006A5C81">
      <w:pPr>
        <w:pStyle w:val="a"/>
        <w:numPr>
          <w:ilvl w:val="0"/>
          <w:numId w:val="45"/>
        </w:numPr>
        <w:rPr>
          <w:lang w:eastAsia="x-none"/>
        </w:rPr>
      </w:pPr>
      <w:r w:rsidRPr="006221C0">
        <w:rPr>
          <w:lang w:eastAsia="x-none"/>
        </w:rPr>
        <w:t>СП 29.13330.2011 «Полы».</w:t>
      </w:r>
    </w:p>
    <w:p w14:paraId="2FA7B526" w14:textId="77777777" w:rsidR="006A5C81" w:rsidRPr="006221C0" w:rsidRDefault="006A5C81" w:rsidP="006A5C81">
      <w:pPr>
        <w:pStyle w:val="a"/>
        <w:numPr>
          <w:ilvl w:val="0"/>
          <w:numId w:val="45"/>
        </w:numPr>
        <w:rPr>
          <w:lang w:eastAsia="x-none"/>
        </w:rPr>
      </w:pPr>
      <w:r w:rsidRPr="006221C0">
        <w:rPr>
          <w:lang w:eastAsia="x-none"/>
        </w:rPr>
        <w:t>СП 45.13330.2017 «Земляные сооружения, основания и фундаменты».</w:t>
      </w:r>
    </w:p>
    <w:p w14:paraId="4FDD315F" w14:textId="77777777" w:rsidR="006A5C81" w:rsidRPr="006221C0" w:rsidRDefault="006A5C81" w:rsidP="006A5C81">
      <w:pPr>
        <w:pStyle w:val="a"/>
        <w:numPr>
          <w:ilvl w:val="0"/>
          <w:numId w:val="45"/>
        </w:numPr>
        <w:rPr>
          <w:lang w:eastAsia="x-none"/>
        </w:rPr>
      </w:pPr>
      <w:r w:rsidRPr="006221C0">
        <w:rPr>
          <w:lang w:eastAsia="x-none"/>
        </w:rPr>
        <w:t>СП 63.13330.2018 «Бетонные и железобетонные конструкции».</w:t>
      </w:r>
    </w:p>
    <w:p w14:paraId="73BBD6AF" w14:textId="77777777" w:rsidR="006A5C81" w:rsidRDefault="006A5C81" w:rsidP="006A5C81">
      <w:pPr>
        <w:pStyle w:val="a"/>
        <w:numPr>
          <w:ilvl w:val="0"/>
          <w:numId w:val="45"/>
        </w:numPr>
        <w:rPr>
          <w:lang w:eastAsia="x-none"/>
        </w:rPr>
      </w:pPr>
      <w:r w:rsidRPr="0065507F">
        <w:rPr>
          <w:lang w:eastAsia="x-none"/>
        </w:rPr>
        <w:t>СП 13-102-2003 «Правила обследования несущих строительных конструкций зданий и сооружений».</w:t>
      </w:r>
    </w:p>
    <w:p w14:paraId="0827FB3A" w14:textId="77777777" w:rsidR="006A5C81" w:rsidRPr="0065507F" w:rsidRDefault="006A5C81" w:rsidP="006A5C81">
      <w:pPr>
        <w:pStyle w:val="a"/>
        <w:numPr>
          <w:ilvl w:val="0"/>
          <w:numId w:val="45"/>
        </w:numPr>
        <w:rPr>
          <w:lang w:eastAsia="x-none"/>
        </w:rPr>
      </w:pPr>
      <w:r w:rsidRPr="0065507F">
        <w:rPr>
          <w:lang w:eastAsia="x-none"/>
        </w:rPr>
        <w:t>СП 70.13330.2012 «Несущие и ограждающие конструкции».</w:t>
      </w:r>
    </w:p>
    <w:p w14:paraId="00DD9918" w14:textId="77777777" w:rsidR="006A5C81" w:rsidRPr="0065507F" w:rsidRDefault="006A5C81" w:rsidP="006A5C81">
      <w:pPr>
        <w:pStyle w:val="a"/>
        <w:numPr>
          <w:ilvl w:val="0"/>
          <w:numId w:val="45"/>
        </w:numPr>
        <w:rPr>
          <w:lang w:eastAsia="x-none"/>
        </w:rPr>
      </w:pPr>
      <w:r w:rsidRPr="0065507F">
        <w:rPr>
          <w:lang w:eastAsia="x-none"/>
        </w:rPr>
        <w:t>Пособие по обследованию строительных конструкций зданий.</w:t>
      </w:r>
    </w:p>
    <w:p w14:paraId="5046E9F6" w14:textId="77777777" w:rsidR="006A5C81" w:rsidRPr="0065507F" w:rsidRDefault="006A5C81" w:rsidP="006A5C81">
      <w:pPr>
        <w:pStyle w:val="a"/>
        <w:numPr>
          <w:ilvl w:val="0"/>
          <w:numId w:val="45"/>
        </w:numPr>
        <w:rPr>
          <w:lang w:eastAsia="x-none"/>
        </w:rPr>
      </w:pPr>
      <w:r w:rsidRPr="0065507F">
        <w:rPr>
          <w:lang w:eastAsia="x-none"/>
        </w:rPr>
        <w:t>Рекомендации по оценке надежности строительных конструкций по внешним признакам.</w:t>
      </w:r>
    </w:p>
    <w:p w14:paraId="4B8A5DB5" w14:textId="77777777" w:rsidR="006A5C81" w:rsidRPr="0065507F" w:rsidRDefault="006A5C81" w:rsidP="006A5C81">
      <w:pPr>
        <w:pStyle w:val="a"/>
        <w:numPr>
          <w:ilvl w:val="0"/>
          <w:numId w:val="45"/>
        </w:numPr>
        <w:rPr>
          <w:lang w:eastAsia="x-none"/>
        </w:rPr>
      </w:pPr>
      <w:r w:rsidRPr="0065507F">
        <w:rPr>
          <w:lang w:eastAsia="x-none"/>
        </w:rPr>
        <w:t>Методика оценки физического износа и технического состояния строительных конструкций производственных зданий.</w:t>
      </w:r>
    </w:p>
    <w:p w14:paraId="01A5F9F7" w14:textId="77777777" w:rsidR="00136D38" w:rsidRPr="000D4A47" w:rsidRDefault="00136D38" w:rsidP="00136D38">
      <w:pPr>
        <w:rPr>
          <w:highlight w:val="yellow"/>
          <w:lang w:eastAsia="ru-RU"/>
        </w:rPr>
      </w:pPr>
    </w:p>
    <w:p w14:paraId="57732E14" w14:textId="77777777" w:rsidR="00F9669B" w:rsidRPr="000D4A47" w:rsidRDefault="00F9669B" w:rsidP="00136D38">
      <w:pPr>
        <w:pStyle w:val="a5"/>
        <w:ind w:firstLine="0"/>
        <w:rPr>
          <w:highlight w:val="yellow"/>
        </w:rPr>
      </w:pPr>
    </w:p>
    <w:p w14:paraId="78BB9BB1" w14:textId="77777777" w:rsidR="00136D38" w:rsidRPr="00945B12" w:rsidRDefault="00136D38" w:rsidP="00136D38">
      <w:pPr>
        <w:pStyle w:val="a5"/>
        <w:ind w:firstLine="0"/>
      </w:pPr>
      <w:r w:rsidRPr="00945B12">
        <w:t xml:space="preserve">Программу разработали: </w:t>
      </w:r>
    </w:p>
    <w:p w14:paraId="5050C638" w14:textId="6A99BAEB" w:rsidR="00136D38" w:rsidRDefault="00136D38" w:rsidP="00136D38">
      <w:pPr>
        <w:pStyle w:val="a5"/>
      </w:pPr>
    </w:p>
    <w:p w14:paraId="26A4A7B5" w14:textId="77777777" w:rsidR="0049361D" w:rsidRPr="0049361D" w:rsidRDefault="0049361D" w:rsidP="0049361D">
      <w:pPr>
        <w:rPr>
          <w:lang w:eastAsia="ru-RU"/>
        </w:rPr>
      </w:pPr>
    </w:p>
    <w:p w14:paraId="6157AFA5" w14:textId="2E4E06C9" w:rsidR="004D2BA9" w:rsidRPr="0049361D" w:rsidRDefault="001E6D42" w:rsidP="004D2BA9">
      <w:pPr>
        <w:pStyle w:val="a5"/>
        <w:ind w:firstLine="0"/>
      </w:pPr>
      <w:r w:rsidRPr="0049361D">
        <w:t>Ведущий инженер</w:t>
      </w:r>
      <w:r w:rsidR="004D2BA9" w:rsidRPr="0049361D">
        <w:tab/>
      </w:r>
      <w:r w:rsidR="004D2BA9" w:rsidRPr="0049361D">
        <w:tab/>
      </w:r>
      <w:r w:rsidR="00F50CCB" w:rsidRPr="0049361D">
        <w:tab/>
      </w:r>
      <w:r w:rsidR="00532536" w:rsidRPr="0049361D">
        <w:tab/>
      </w:r>
      <w:r w:rsidR="00532536" w:rsidRPr="0049361D">
        <w:tab/>
      </w:r>
      <w:r w:rsidR="00532536" w:rsidRPr="0049361D">
        <w:tab/>
      </w:r>
      <w:r w:rsidRPr="0049361D">
        <w:tab/>
      </w:r>
      <w:r w:rsidR="00D0780D" w:rsidRPr="0049361D">
        <w:t>Е.О. Баженов</w:t>
      </w:r>
    </w:p>
    <w:p w14:paraId="7BFA34F1" w14:textId="15C29888" w:rsidR="00136D38" w:rsidRPr="0049361D" w:rsidRDefault="00136D38" w:rsidP="00136D38">
      <w:pPr>
        <w:pStyle w:val="a5"/>
        <w:ind w:firstLine="0"/>
      </w:pPr>
    </w:p>
    <w:p w14:paraId="656261B6" w14:textId="77777777" w:rsidR="0049361D" w:rsidRPr="0049361D" w:rsidRDefault="0049361D" w:rsidP="0049361D">
      <w:pPr>
        <w:rPr>
          <w:lang w:eastAsia="ru-RU"/>
        </w:rPr>
      </w:pPr>
    </w:p>
    <w:p w14:paraId="48CDF6E3" w14:textId="5AFCEB04" w:rsidR="00CD2C2A" w:rsidRDefault="00660817" w:rsidP="00226A72">
      <w:pPr>
        <w:pStyle w:val="a5"/>
        <w:ind w:firstLine="0"/>
        <w:sectPr w:rsidR="00CD2C2A" w:rsidSect="009E4CA8">
          <w:headerReference w:type="default" r:id="rId8"/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  <w:r w:rsidRPr="0049361D">
        <w:t>Начальник отдела обследования</w:t>
      </w:r>
      <w:r w:rsidR="00136D38" w:rsidRPr="0049361D">
        <w:tab/>
      </w:r>
      <w:r w:rsidR="00136D38" w:rsidRPr="0049361D">
        <w:tab/>
      </w:r>
      <w:r w:rsidR="00136D38" w:rsidRPr="0049361D">
        <w:tab/>
      </w:r>
      <w:r w:rsidR="00532536" w:rsidRPr="0049361D">
        <w:tab/>
      </w:r>
      <w:r w:rsidR="00532536" w:rsidRPr="0049361D">
        <w:tab/>
      </w:r>
      <w:r w:rsidR="00071495" w:rsidRPr="0049361D">
        <w:t>А.П. Сухов</w:t>
      </w:r>
    </w:p>
    <w:p w14:paraId="20854DB1" w14:textId="77777777" w:rsidR="00136D38" w:rsidRPr="00C523E2" w:rsidRDefault="00136D38" w:rsidP="00136D38">
      <w:pPr>
        <w:pStyle w:val="a5"/>
        <w:ind w:firstLine="0"/>
        <w:jc w:val="center"/>
        <w:rPr>
          <w:b/>
          <w:szCs w:val="28"/>
          <w:highlight w:val="yellow"/>
        </w:rPr>
      </w:pPr>
      <w:r w:rsidRPr="00C523E2">
        <w:rPr>
          <w:b/>
          <w:szCs w:val="28"/>
          <w:highlight w:val="yellow"/>
        </w:rPr>
        <w:lastRenderedPageBreak/>
        <w:t xml:space="preserve">Приложение </w:t>
      </w:r>
      <w:r w:rsidR="00122488" w:rsidRPr="00C523E2">
        <w:rPr>
          <w:b/>
          <w:szCs w:val="28"/>
          <w:highlight w:val="yellow"/>
        </w:rPr>
        <w:t>А</w:t>
      </w:r>
      <w:r w:rsidRPr="00C523E2">
        <w:rPr>
          <w:b/>
          <w:szCs w:val="28"/>
          <w:highlight w:val="yellow"/>
        </w:rPr>
        <w:t>.</w:t>
      </w:r>
    </w:p>
    <w:p w14:paraId="35023001" w14:textId="03FC545E" w:rsidR="00136D38" w:rsidRPr="000979AC" w:rsidRDefault="00136D38" w:rsidP="00136D38">
      <w:pPr>
        <w:pStyle w:val="aa"/>
        <w:rPr>
          <w:b/>
          <w:sz w:val="28"/>
          <w:szCs w:val="28"/>
        </w:rPr>
      </w:pPr>
      <w:r w:rsidRPr="00C523E2">
        <w:rPr>
          <w:b/>
          <w:sz w:val="28"/>
          <w:szCs w:val="28"/>
          <w:highlight w:val="yellow"/>
        </w:rPr>
        <w:t xml:space="preserve">Схема расположения </w:t>
      </w:r>
      <w:r w:rsidR="00353D51" w:rsidRPr="00C523E2">
        <w:rPr>
          <w:b/>
          <w:sz w:val="28"/>
          <w:szCs w:val="28"/>
          <w:highlight w:val="yellow"/>
        </w:rPr>
        <w:t>шурфов</w:t>
      </w:r>
    </w:p>
    <w:p w14:paraId="2FF872C0" w14:textId="39564416" w:rsidR="00482081" w:rsidRDefault="00482081" w:rsidP="00136D38">
      <w:pPr>
        <w:pStyle w:val="aa"/>
      </w:pPr>
    </w:p>
    <w:p w14:paraId="6957082A" w14:textId="1EA64996" w:rsidR="00A32E1B" w:rsidRPr="00722D55" w:rsidRDefault="00A32E1B" w:rsidP="00136D38">
      <w:pPr>
        <w:pStyle w:val="aa"/>
      </w:pPr>
    </w:p>
    <w:sectPr w:rsidR="00A32E1B" w:rsidRPr="00722D55" w:rsidSect="00A71BFA">
      <w:pgSz w:w="16838" w:h="11906" w:orient="landscape" w:code="9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25F126" w14:textId="77777777" w:rsidR="00780546" w:rsidRDefault="00780546">
      <w:r>
        <w:separator/>
      </w:r>
    </w:p>
  </w:endnote>
  <w:endnote w:type="continuationSeparator" w:id="0">
    <w:p w14:paraId="74C02BB4" w14:textId="77777777" w:rsidR="00780546" w:rsidRDefault="00780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0E3A88" w14:textId="77777777" w:rsidR="00780546" w:rsidRDefault="00780546">
      <w:r>
        <w:separator/>
      </w:r>
    </w:p>
  </w:footnote>
  <w:footnote w:type="continuationSeparator" w:id="0">
    <w:p w14:paraId="410ECA73" w14:textId="77777777" w:rsidR="00780546" w:rsidRDefault="007805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8215988"/>
      <w:docPartObj>
        <w:docPartGallery w:val="Page Numbers (Top of Page)"/>
        <w:docPartUnique/>
      </w:docPartObj>
    </w:sdtPr>
    <w:sdtEndPr/>
    <w:sdtContent>
      <w:p w14:paraId="2BEF989F" w14:textId="0E52E7C0" w:rsidR="002E22C5" w:rsidRDefault="00EF5B9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5377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D103EB"/>
    <w:multiLevelType w:val="hybridMultilevel"/>
    <w:tmpl w:val="0CDCC32E"/>
    <w:lvl w:ilvl="0" w:tplc="A2425C16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D014F"/>
    <w:multiLevelType w:val="hybridMultilevel"/>
    <w:tmpl w:val="DB247794"/>
    <w:lvl w:ilvl="0" w:tplc="90B4E0D4">
      <w:start w:val="1"/>
      <w:numFmt w:val="bullet"/>
      <w:pStyle w:val="-"/>
      <w:lvlText w:val=""/>
      <w:lvlJc w:val="left"/>
      <w:pPr>
        <w:tabs>
          <w:tab w:val="num" w:pos="113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D7635"/>
    <w:multiLevelType w:val="hybridMultilevel"/>
    <w:tmpl w:val="637863FA"/>
    <w:lvl w:ilvl="0" w:tplc="6FEADF8A">
      <w:start w:val="1"/>
      <w:numFmt w:val="decimal"/>
      <w:lvlText w:val="1.%1."/>
      <w:lvlJc w:val="left"/>
      <w:pPr>
        <w:ind w:left="0" w:firstLine="0"/>
      </w:pPr>
      <w:rPr>
        <w:rFonts w:hint="default"/>
      </w:rPr>
    </w:lvl>
    <w:lvl w:ilvl="1" w:tplc="0F5A4CF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88283C"/>
    <w:multiLevelType w:val="hybridMultilevel"/>
    <w:tmpl w:val="37646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524D0D"/>
    <w:multiLevelType w:val="multilevel"/>
    <w:tmpl w:val="861ECCB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3.8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3C920B9"/>
    <w:multiLevelType w:val="multilevel"/>
    <w:tmpl w:val="F6F0F6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59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6" w15:restartNumberingAfterBreak="0">
    <w:nsid w:val="266C2582"/>
    <w:multiLevelType w:val="hybridMultilevel"/>
    <w:tmpl w:val="F028E2DE"/>
    <w:lvl w:ilvl="0" w:tplc="47304CB6">
      <w:start w:val="1"/>
      <w:numFmt w:val="decimal"/>
      <w:pStyle w:val="a"/>
      <w:lvlText w:val="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pacing w:val="0"/>
        <w:position w:val="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74D7D86"/>
    <w:multiLevelType w:val="multilevel"/>
    <w:tmpl w:val="F6F0F6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59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8" w15:restartNumberingAfterBreak="0">
    <w:nsid w:val="2F812E1D"/>
    <w:multiLevelType w:val="hybridMultilevel"/>
    <w:tmpl w:val="1C52BED6"/>
    <w:lvl w:ilvl="0" w:tplc="948646F8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C53DE"/>
    <w:multiLevelType w:val="hybridMultilevel"/>
    <w:tmpl w:val="93ACC43A"/>
    <w:lvl w:ilvl="0" w:tplc="8820DD3A">
      <w:start w:val="1"/>
      <w:numFmt w:val="decimal"/>
      <w:pStyle w:val="a0"/>
      <w:lvlText w:val="8.%1."/>
      <w:lvlJc w:val="left"/>
      <w:pPr>
        <w:ind w:left="2149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0" w15:restartNumberingAfterBreak="0">
    <w:nsid w:val="51BC5CA1"/>
    <w:multiLevelType w:val="multilevel"/>
    <w:tmpl w:val="B5061E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4662177"/>
    <w:multiLevelType w:val="hybridMultilevel"/>
    <w:tmpl w:val="4E8EEFF2"/>
    <w:lvl w:ilvl="0" w:tplc="DFB82192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8F53D0"/>
    <w:multiLevelType w:val="multilevel"/>
    <w:tmpl w:val="AABC9EEA"/>
    <w:lvl w:ilvl="0">
      <w:start w:val="1"/>
      <w:numFmt w:val="decimal"/>
      <w:lvlText w:val="%1"/>
      <w:lvlJc w:val="left"/>
      <w:pPr>
        <w:ind w:left="432" w:hanging="432"/>
      </w:pPr>
      <w:rPr>
        <w:b/>
        <w:bCs/>
      </w:rPr>
    </w:lvl>
    <w:lvl w:ilvl="1">
      <w:start w:val="1"/>
      <w:numFmt w:val="decimal"/>
      <w:lvlText w:val="%1.%2"/>
      <w:lvlJc w:val="left"/>
      <w:pPr>
        <w:ind w:left="576" w:hanging="576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62CC71DA"/>
    <w:multiLevelType w:val="multilevel"/>
    <w:tmpl w:val="F67440B4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3.9.%3."/>
      <w:lvlJc w:val="left"/>
      <w:pPr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676B3E43"/>
    <w:multiLevelType w:val="hybridMultilevel"/>
    <w:tmpl w:val="9AB49462"/>
    <w:lvl w:ilvl="0" w:tplc="02C23A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0D63E3"/>
    <w:multiLevelType w:val="hybridMultilevel"/>
    <w:tmpl w:val="361E7EB2"/>
    <w:lvl w:ilvl="0" w:tplc="B2C23D04">
      <w:start w:val="1"/>
      <w:numFmt w:val="decimal"/>
      <w:lvlText w:val="2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30430D"/>
    <w:multiLevelType w:val="hybridMultilevel"/>
    <w:tmpl w:val="826026D2"/>
    <w:lvl w:ilvl="0" w:tplc="5454B170">
      <w:start w:val="1"/>
      <w:numFmt w:val="decimal"/>
      <w:lvlText w:val="1.%1."/>
      <w:lvlJc w:val="left"/>
      <w:pPr>
        <w:ind w:left="0" w:firstLine="0"/>
      </w:pPr>
      <w:rPr>
        <w:rFonts w:hint="default"/>
      </w:rPr>
    </w:lvl>
    <w:lvl w:ilvl="1" w:tplc="0F5A4CF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15"/>
  </w:num>
  <w:num w:numId="4">
    <w:abstractNumId w:val="10"/>
  </w:num>
  <w:num w:numId="5">
    <w:abstractNumId w:val="4"/>
  </w:num>
  <w:num w:numId="6">
    <w:abstractNumId w:val="9"/>
  </w:num>
  <w:num w:numId="7">
    <w:abstractNumId w:val="1"/>
  </w:num>
  <w:num w:numId="8">
    <w:abstractNumId w:val="1"/>
  </w:num>
  <w:num w:numId="9">
    <w:abstractNumId w:val="14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13"/>
  </w:num>
  <w:num w:numId="17">
    <w:abstractNumId w:val="1"/>
  </w:num>
  <w:num w:numId="18">
    <w:abstractNumId w:val="9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6"/>
  </w:num>
  <w:num w:numId="25">
    <w:abstractNumId w:val="2"/>
  </w:num>
  <w:num w:numId="26">
    <w:abstractNumId w:val="1"/>
  </w:num>
  <w:num w:numId="27">
    <w:abstractNumId w:val="9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9"/>
  </w:num>
  <w:num w:numId="33">
    <w:abstractNumId w:val="9"/>
  </w:num>
  <w:num w:numId="34">
    <w:abstractNumId w:val="9"/>
  </w:num>
  <w:num w:numId="35">
    <w:abstractNumId w:val="0"/>
  </w:num>
  <w:num w:numId="36">
    <w:abstractNumId w:val="9"/>
  </w:num>
  <w:num w:numId="37">
    <w:abstractNumId w:val="3"/>
  </w:num>
  <w:num w:numId="38">
    <w:abstractNumId w:val="12"/>
  </w:num>
  <w:num w:numId="39">
    <w:abstractNumId w:val="1"/>
  </w:num>
  <w:num w:numId="40">
    <w:abstractNumId w:val="9"/>
  </w:num>
  <w:num w:numId="41">
    <w:abstractNumId w:val="9"/>
  </w:num>
  <w:num w:numId="42">
    <w:abstractNumId w:val="1"/>
  </w:num>
  <w:num w:numId="43">
    <w:abstractNumId w:val="6"/>
  </w:num>
  <w:num w:numId="44">
    <w:abstractNumId w:val="11"/>
  </w:num>
  <w:num w:numId="45">
    <w:abstractNumId w:val="7"/>
  </w:num>
  <w:num w:numId="46">
    <w:abstractNumId w:val="8"/>
  </w:num>
  <w:num w:numId="47">
    <w:abstractNumId w:val="9"/>
  </w:num>
  <w:num w:numId="48">
    <w:abstractNumId w:val="9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489"/>
    <w:rsid w:val="00000E2C"/>
    <w:rsid w:val="0000203A"/>
    <w:rsid w:val="0000569B"/>
    <w:rsid w:val="000128A5"/>
    <w:rsid w:val="00020907"/>
    <w:rsid w:val="00021D2D"/>
    <w:rsid w:val="000231AC"/>
    <w:rsid w:val="00023AA9"/>
    <w:rsid w:val="00027773"/>
    <w:rsid w:val="0003000F"/>
    <w:rsid w:val="00031438"/>
    <w:rsid w:val="00041AB9"/>
    <w:rsid w:val="00045691"/>
    <w:rsid w:val="00047C5D"/>
    <w:rsid w:val="00050184"/>
    <w:rsid w:val="00050864"/>
    <w:rsid w:val="00053347"/>
    <w:rsid w:val="00060384"/>
    <w:rsid w:val="0006065A"/>
    <w:rsid w:val="00061531"/>
    <w:rsid w:val="00062482"/>
    <w:rsid w:val="00063521"/>
    <w:rsid w:val="000636CB"/>
    <w:rsid w:val="00064329"/>
    <w:rsid w:val="00065B06"/>
    <w:rsid w:val="00067156"/>
    <w:rsid w:val="00071495"/>
    <w:rsid w:val="000830C2"/>
    <w:rsid w:val="00085377"/>
    <w:rsid w:val="00085C1E"/>
    <w:rsid w:val="0009269D"/>
    <w:rsid w:val="00094D08"/>
    <w:rsid w:val="00096B17"/>
    <w:rsid w:val="000979AC"/>
    <w:rsid w:val="000A3DCC"/>
    <w:rsid w:val="000A4140"/>
    <w:rsid w:val="000B6E05"/>
    <w:rsid w:val="000C4D5E"/>
    <w:rsid w:val="000C60BE"/>
    <w:rsid w:val="000D4A47"/>
    <w:rsid w:val="000D5B1F"/>
    <w:rsid w:val="000F2F07"/>
    <w:rsid w:val="000F30B5"/>
    <w:rsid w:val="000F52AE"/>
    <w:rsid w:val="000F5EE7"/>
    <w:rsid w:val="00101617"/>
    <w:rsid w:val="0010190A"/>
    <w:rsid w:val="00110C8A"/>
    <w:rsid w:val="001120E5"/>
    <w:rsid w:val="001126D5"/>
    <w:rsid w:val="00114505"/>
    <w:rsid w:val="00120994"/>
    <w:rsid w:val="00122432"/>
    <w:rsid w:val="00122488"/>
    <w:rsid w:val="00124633"/>
    <w:rsid w:val="00124D29"/>
    <w:rsid w:val="00136D38"/>
    <w:rsid w:val="001537FC"/>
    <w:rsid w:val="00157E13"/>
    <w:rsid w:val="001662C5"/>
    <w:rsid w:val="001705C2"/>
    <w:rsid w:val="00172550"/>
    <w:rsid w:val="00174AF7"/>
    <w:rsid w:val="00174AFB"/>
    <w:rsid w:val="00177ED4"/>
    <w:rsid w:val="00191F62"/>
    <w:rsid w:val="001928BF"/>
    <w:rsid w:val="0019474B"/>
    <w:rsid w:val="001969B7"/>
    <w:rsid w:val="001A0236"/>
    <w:rsid w:val="001A0AB2"/>
    <w:rsid w:val="001A2A3C"/>
    <w:rsid w:val="001A6E59"/>
    <w:rsid w:val="001B3CA4"/>
    <w:rsid w:val="001B45FA"/>
    <w:rsid w:val="001B5134"/>
    <w:rsid w:val="001C7967"/>
    <w:rsid w:val="001D2356"/>
    <w:rsid w:val="001E6D42"/>
    <w:rsid w:val="001F04F9"/>
    <w:rsid w:val="001F0BAB"/>
    <w:rsid w:val="001F3AF2"/>
    <w:rsid w:val="002012CC"/>
    <w:rsid w:val="00203897"/>
    <w:rsid w:val="002106C3"/>
    <w:rsid w:val="00213552"/>
    <w:rsid w:val="0022018A"/>
    <w:rsid w:val="002225BE"/>
    <w:rsid w:val="00223076"/>
    <w:rsid w:val="0022424E"/>
    <w:rsid w:val="00226A72"/>
    <w:rsid w:val="00232C4C"/>
    <w:rsid w:val="002330AE"/>
    <w:rsid w:val="00233DDC"/>
    <w:rsid w:val="00240D56"/>
    <w:rsid w:val="00245BCB"/>
    <w:rsid w:val="00251700"/>
    <w:rsid w:val="002565DB"/>
    <w:rsid w:val="00261070"/>
    <w:rsid w:val="00264C10"/>
    <w:rsid w:val="00267DAE"/>
    <w:rsid w:val="00271A83"/>
    <w:rsid w:val="00275F2C"/>
    <w:rsid w:val="002764DC"/>
    <w:rsid w:val="00277DC1"/>
    <w:rsid w:val="00277EF4"/>
    <w:rsid w:val="00280163"/>
    <w:rsid w:val="002829C5"/>
    <w:rsid w:val="00283592"/>
    <w:rsid w:val="0028636C"/>
    <w:rsid w:val="00290032"/>
    <w:rsid w:val="002905B3"/>
    <w:rsid w:val="00291796"/>
    <w:rsid w:val="00292B83"/>
    <w:rsid w:val="00293ABA"/>
    <w:rsid w:val="00294A0D"/>
    <w:rsid w:val="00296162"/>
    <w:rsid w:val="002A6CBC"/>
    <w:rsid w:val="002A70C0"/>
    <w:rsid w:val="002B0906"/>
    <w:rsid w:val="002C5CB8"/>
    <w:rsid w:val="002C70FB"/>
    <w:rsid w:val="002D057A"/>
    <w:rsid w:val="002D25BC"/>
    <w:rsid w:val="002E22DA"/>
    <w:rsid w:val="002E4B28"/>
    <w:rsid w:val="002E4CE0"/>
    <w:rsid w:val="002F1EE8"/>
    <w:rsid w:val="002F504D"/>
    <w:rsid w:val="002F5528"/>
    <w:rsid w:val="00304E12"/>
    <w:rsid w:val="003062A8"/>
    <w:rsid w:val="003122CC"/>
    <w:rsid w:val="00313AA0"/>
    <w:rsid w:val="003154C5"/>
    <w:rsid w:val="00315560"/>
    <w:rsid w:val="0032068F"/>
    <w:rsid w:val="00320DA4"/>
    <w:rsid w:val="003229B3"/>
    <w:rsid w:val="003311B2"/>
    <w:rsid w:val="003316A7"/>
    <w:rsid w:val="003326C9"/>
    <w:rsid w:val="00333658"/>
    <w:rsid w:val="0033541D"/>
    <w:rsid w:val="00335AEE"/>
    <w:rsid w:val="0034330B"/>
    <w:rsid w:val="0034367E"/>
    <w:rsid w:val="00352332"/>
    <w:rsid w:val="00353D51"/>
    <w:rsid w:val="0035613B"/>
    <w:rsid w:val="00356E5A"/>
    <w:rsid w:val="00364DFC"/>
    <w:rsid w:val="00392042"/>
    <w:rsid w:val="003926AB"/>
    <w:rsid w:val="003936E6"/>
    <w:rsid w:val="003948C5"/>
    <w:rsid w:val="0039502C"/>
    <w:rsid w:val="00397EA7"/>
    <w:rsid w:val="003A3344"/>
    <w:rsid w:val="003A57FE"/>
    <w:rsid w:val="003A7F57"/>
    <w:rsid w:val="003C30C6"/>
    <w:rsid w:val="003C338A"/>
    <w:rsid w:val="003D28AB"/>
    <w:rsid w:val="003D64B4"/>
    <w:rsid w:val="003D7561"/>
    <w:rsid w:val="003E4D4E"/>
    <w:rsid w:val="003E58FD"/>
    <w:rsid w:val="003F4C85"/>
    <w:rsid w:val="003F5D78"/>
    <w:rsid w:val="00400589"/>
    <w:rsid w:val="00404DD3"/>
    <w:rsid w:val="00405F40"/>
    <w:rsid w:val="00406DE3"/>
    <w:rsid w:val="00406E2A"/>
    <w:rsid w:val="0041247E"/>
    <w:rsid w:val="00422030"/>
    <w:rsid w:val="00422AE6"/>
    <w:rsid w:val="00430BDC"/>
    <w:rsid w:val="00436F69"/>
    <w:rsid w:val="00440141"/>
    <w:rsid w:val="00451A62"/>
    <w:rsid w:val="00455944"/>
    <w:rsid w:val="00461462"/>
    <w:rsid w:val="0047067F"/>
    <w:rsid w:val="00473542"/>
    <w:rsid w:val="00473BD0"/>
    <w:rsid w:val="00476422"/>
    <w:rsid w:val="00476503"/>
    <w:rsid w:val="00480060"/>
    <w:rsid w:val="00482047"/>
    <w:rsid w:val="00482081"/>
    <w:rsid w:val="00485E3D"/>
    <w:rsid w:val="00487618"/>
    <w:rsid w:val="00487B5B"/>
    <w:rsid w:val="00490AD7"/>
    <w:rsid w:val="004912BB"/>
    <w:rsid w:val="0049361D"/>
    <w:rsid w:val="004953BB"/>
    <w:rsid w:val="004978BD"/>
    <w:rsid w:val="00497B45"/>
    <w:rsid w:val="004A2612"/>
    <w:rsid w:val="004A62A6"/>
    <w:rsid w:val="004B4689"/>
    <w:rsid w:val="004B4C33"/>
    <w:rsid w:val="004B5A76"/>
    <w:rsid w:val="004C024C"/>
    <w:rsid w:val="004C2335"/>
    <w:rsid w:val="004C32C6"/>
    <w:rsid w:val="004C3F35"/>
    <w:rsid w:val="004D2BA9"/>
    <w:rsid w:val="004E04B9"/>
    <w:rsid w:val="004E1113"/>
    <w:rsid w:val="004E11C0"/>
    <w:rsid w:val="004E7728"/>
    <w:rsid w:val="004F288D"/>
    <w:rsid w:val="004F4BA7"/>
    <w:rsid w:val="004F7F83"/>
    <w:rsid w:val="00501507"/>
    <w:rsid w:val="005028D9"/>
    <w:rsid w:val="00507725"/>
    <w:rsid w:val="00511AED"/>
    <w:rsid w:val="0051285B"/>
    <w:rsid w:val="00513B66"/>
    <w:rsid w:val="00521D97"/>
    <w:rsid w:val="00522E73"/>
    <w:rsid w:val="00532536"/>
    <w:rsid w:val="0053646F"/>
    <w:rsid w:val="00537A52"/>
    <w:rsid w:val="005526EF"/>
    <w:rsid w:val="00552858"/>
    <w:rsid w:val="00554EF6"/>
    <w:rsid w:val="00555F9E"/>
    <w:rsid w:val="005619A3"/>
    <w:rsid w:val="00561D55"/>
    <w:rsid w:val="00567B4F"/>
    <w:rsid w:val="0057202C"/>
    <w:rsid w:val="005816D7"/>
    <w:rsid w:val="00581E8A"/>
    <w:rsid w:val="00593B8A"/>
    <w:rsid w:val="005A2DEF"/>
    <w:rsid w:val="005A4AA0"/>
    <w:rsid w:val="005A4D1F"/>
    <w:rsid w:val="005A6FC7"/>
    <w:rsid w:val="005A7D25"/>
    <w:rsid w:val="005B152C"/>
    <w:rsid w:val="005B6FEB"/>
    <w:rsid w:val="005C7345"/>
    <w:rsid w:val="005D1823"/>
    <w:rsid w:val="005D68F3"/>
    <w:rsid w:val="005D690F"/>
    <w:rsid w:val="005E0867"/>
    <w:rsid w:val="005E5680"/>
    <w:rsid w:val="005F2650"/>
    <w:rsid w:val="005F29EE"/>
    <w:rsid w:val="005F5AA8"/>
    <w:rsid w:val="005F65B9"/>
    <w:rsid w:val="005F768E"/>
    <w:rsid w:val="00602656"/>
    <w:rsid w:val="00602AF2"/>
    <w:rsid w:val="006068B7"/>
    <w:rsid w:val="00611663"/>
    <w:rsid w:val="00611741"/>
    <w:rsid w:val="006221C0"/>
    <w:rsid w:val="00624B13"/>
    <w:rsid w:val="00633957"/>
    <w:rsid w:val="00634FA9"/>
    <w:rsid w:val="00640CDA"/>
    <w:rsid w:val="00641633"/>
    <w:rsid w:val="00653F7E"/>
    <w:rsid w:val="00654B2D"/>
    <w:rsid w:val="00660817"/>
    <w:rsid w:val="00666881"/>
    <w:rsid w:val="006678EA"/>
    <w:rsid w:val="006714BE"/>
    <w:rsid w:val="00675C5C"/>
    <w:rsid w:val="0068159C"/>
    <w:rsid w:val="00684C07"/>
    <w:rsid w:val="00686B55"/>
    <w:rsid w:val="006A3A42"/>
    <w:rsid w:val="006A5C81"/>
    <w:rsid w:val="006A76A4"/>
    <w:rsid w:val="006B340F"/>
    <w:rsid w:val="006B69C2"/>
    <w:rsid w:val="006B69FE"/>
    <w:rsid w:val="006B7C06"/>
    <w:rsid w:val="006C4D72"/>
    <w:rsid w:val="006C73D1"/>
    <w:rsid w:val="006D0C88"/>
    <w:rsid w:val="006D2443"/>
    <w:rsid w:val="006D2E6D"/>
    <w:rsid w:val="006D6B53"/>
    <w:rsid w:val="006E2632"/>
    <w:rsid w:val="006E371E"/>
    <w:rsid w:val="006E5D6A"/>
    <w:rsid w:val="006F12E9"/>
    <w:rsid w:val="006F4B61"/>
    <w:rsid w:val="006F5AC3"/>
    <w:rsid w:val="007027A0"/>
    <w:rsid w:val="00704BC2"/>
    <w:rsid w:val="00712044"/>
    <w:rsid w:val="007125E2"/>
    <w:rsid w:val="00722D55"/>
    <w:rsid w:val="007236A0"/>
    <w:rsid w:val="00725BA3"/>
    <w:rsid w:val="00725F59"/>
    <w:rsid w:val="007268A2"/>
    <w:rsid w:val="00733A8A"/>
    <w:rsid w:val="0074464B"/>
    <w:rsid w:val="00744A3F"/>
    <w:rsid w:val="007455B0"/>
    <w:rsid w:val="00751B5F"/>
    <w:rsid w:val="00753E9C"/>
    <w:rsid w:val="007549E4"/>
    <w:rsid w:val="00757B67"/>
    <w:rsid w:val="007658BC"/>
    <w:rsid w:val="00765AC1"/>
    <w:rsid w:val="007661C4"/>
    <w:rsid w:val="0076757A"/>
    <w:rsid w:val="00767E32"/>
    <w:rsid w:val="00770C06"/>
    <w:rsid w:val="0077230C"/>
    <w:rsid w:val="00780546"/>
    <w:rsid w:val="0079077E"/>
    <w:rsid w:val="00792247"/>
    <w:rsid w:val="0079388B"/>
    <w:rsid w:val="007A4048"/>
    <w:rsid w:val="007A6276"/>
    <w:rsid w:val="007B22D6"/>
    <w:rsid w:val="007C0B3B"/>
    <w:rsid w:val="007C16A7"/>
    <w:rsid w:val="007C78A5"/>
    <w:rsid w:val="007D04CC"/>
    <w:rsid w:val="007D19EF"/>
    <w:rsid w:val="007D4F62"/>
    <w:rsid w:val="007E291A"/>
    <w:rsid w:val="007E68AF"/>
    <w:rsid w:val="007E7ECF"/>
    <w:rsid w:val="007F2ED0"/>
    <w:rsid w:val="007F6C2D"/>
    <w:rsid w:val="00803F42"/>
    <w:rsid w:val="008063F0"/>
    <w:rsid w:val="0081471F"/>
    <w:rsid w:val="00822A21"/>
    <w:rsid w:val="00823835"/>
    <w:rsid w:val="00827F45"/>
    <w:rsid w:val="00832EC4"/>
    <w:rsid w:val="008461FD"/>
    <w:rsid w:val="00852437"/>
    <w:rsid w:val="00863210"/>
    <w:rsid w:val="00864F8C"/>
    <w:rsid w:val="00866B31"/>
    <w:rsid w:val="00867A7C"/>
    <w:rsid w:val="00873955"/>
    <w:rsid w:val="00873E7B"/>
    <w:rsid w:val="0088201C"/>
    <w:rsid w:val="0088454C"/>
    <w:rsid w:val="00887A39"/>
    <w:rsid w:val="008908A8"/>
    <w:rsid w:val="008956E3"/>
    <w:rsid w:val="00895FC7"/>
    <w:rsid w:val="00897A33"/>
    <w:rsid w:val="008A53AF"/>
    <w:rsid w:val="008B1093"/>
    <w:rsid w:val="008B118A"/>
    <w:rsid w:val="008C665D"/>
    <w:rsid w:val="008D0538"/>
    <w:rsid w:val="008D2ABA"/>
    <w:rsid w:val="008D349E"/>
    <w:rsid w:val="008D7291"/>
    <w:rsid w:val="008E27D2"/>
    <w:rsid w:val="008E56BD"/>
    <w:rsid w:val="008F114E"/>
    <w:rsid w:val="008F65FE"/>
    <w:rsid w:val="008F6C50"/>
    <w:rsid w:val="008F7945"/>
    <w:rsid w:val="00905214"/>
    <w:rsid w:val="00907376"/>
    <w:rsid w:val="0091460B"/>
    <w:rsid w:val="0091498E"/>
    <w:rsid w:val="00925208"/>
    <w:rsid w:val="00927269"/>
    <w:rsid w:val="00931D91"/>
    <w:rsid w:val="00936697"/>
    <w:rsid w:val="00945B12"/>
    <w:rsid w:val="00945F7F"/>
    <w:rsid w:val="00946446"/>
    <w:rsid w:val="009603FD"/>
    <w:rsid w:val="009633FC"/>
    <w:rsid w:val="00963BF2"/>
    <w:rsid w:val="00974341"/>
    <w:rsid w:val="009840AD"/>
    <w:rsid w:val="00987EC5"/>
    <w:rsid w:val="00992574"/>
    <w:rsid w:val="0099329A"/>
    <w:rsid w:val="009966AA"/>
    <w:rsid w:val="00997102"/>
    <w:rsid w:val="009A430F"/>
    <w:rsid w:val="009A7558"/>
    <w:rsid w:val="009C3DBF"/>
    <w:rsid w:val="009C6202"/>
    <w:rsid w:val="009C78E3"/>
    <w:rsid w:val="009D1965"/>
    <w:rsid w:val="009D2E28"/>
    <w:rsid w:val="009D5C58"/>
    <w:rsid w:val="009D7987"/>
    <w:rsid w:val="009E3623"/>
    <w:rsid w:val="009E7AD8"/>
    <w:rsid w:val="009F200C"/>
    <w:rsid w:val="00A020AC"/>
    <w:rsid w:val="00A06EB8"/>
    <w:rsid w:val="00A119FE"/>
    <w:rsid w:val="00A1484A"/>
    <w:rsid w:val="00A220FE"/>
    <w:rsid w:val="00A24C8D"/>
    <w:rsid w:val="00A25C11"/>
    <w:rsid w:val="00A30B71"/>
    <w:rsid w:val="00A318CC"/>
    <w:rsid w:val="00A32E1B"/>
    <w:rsid w:val="00A42AB0"/>
    <w:rsid w:val="00A447D3"/>
    <w:rsid w:val="00A53D7E"/>
    <w:rsid w:val="00A540C7"/>
    <w:rsid w:val="00A60136"/>
    <w:rsid w:val="00A660BB"/>
    <w:rsid w:val="00A71BFA"/>
    <w:rsid w:val="00A768C7"/>
    <w:rsid w:val="00A82CF0"/>
    <w:rsid w:val="00A83A30"/>
    <w:rsid w:val="00A86398"/>
    <w:rsid w:val="00A926F1"/>
    <w:rsid w:val="00A94166"/>
    <w:rsid w:val="00AA231D"/>
    <w:rsid w:val="00AA3BDD"/>
    <w:rsid w:val="00AA5CBD"/>
    <w:rsid w:val="00AA7040"/>
    <w:rsid w:val="00AA7179"/>
    <w:rsid w:val="00AB4FF0"/>
    <w:rsid w:val="00AC33ED"/>
    <w:rsid w:val="00AC3E36"/>
    <w:rsid w:val="00AC5C05"/>
    <w:rsid w:val="00AC5F15"/>
    <w:rsid w:val="00AC6E6A"/>
    <w:rsid w:val="00AC73F2"/>
    <w:rsid w:val="00AD3C00"/>
    <w:rsid w:val="00AD4ACE"/>
    <w:rsid w:val="00AD4D8A"/>
    <w:rsid w:val="00AD56D1"/>
    <w:rsid w:val="00AE32AC"/>
    <w:rsid w:val="00AE796A"/>
    <w:rsid w:val="00AF24A1"/>
    <w:rsid w:val="00AF304D"/>
    <w:rsid w:val="00AF7180"/>
    <w:rsid w:val="00B006BD"/>
    <w:rsid w:val="00B01D43"/>
    <w:rsid w:val="00B02FFB"/>
    <w:rsid w:val="00B0359F"/>
    <w:rsid w:val="00B0711C"/>
    <w:rsid w:val="00B076A6"/>
    <w:rsid w:val="00B1484C"/>
    <w:rsid w:val="00B15515"/>
    <w:rsid w:val="00B165B6"/>
    <w:rsid w:val="00B168EC"/>
    <w:rsid w:val="00B25E4D"/>
    <w:rsid w:val="00B34570"/>
    <w:rsid w:val="00B37E13"/>
    <w:rsid w:val="00B414E6"/>
    <w:rsid w:val="00B43341"/>
    <w:rsid w:val="00B46DD7"/>
    <w:rsid w:val="00B47AD4"/>
    <w:rsid w:val="00B5286F"/>
    <w:rsid w:val="00B57AC6"/>
    <w:rsid w:val="00B57D9A"/>
    <w:rsid w:val="00B642F4"/>
    <w:rsid w:val="00B719BE"/>
    <w:rsid w:val="00B73485"/>
    <w:rsid w:val="00B80C8B"/>
    <w:rsid w:val="00B838F9"/>
    <w:rsid w:val="00B85F24"/>
    <w:rsid w:val="00B8665E"/>
    <w:rsid w:val="00B8689B"/>
    <w:rsid w:val="00B97EB0"/>
    <w:rsid w:val="00BA41E7"/>
    <w:rsid w:val="00BA700F"/>
    <w:rsid w:val="00BA755C"/>
    <w:rsid w:val="00BB108D"/>
    <w:rsid w:val="00BB1307"/>
    <w:rsid w:val="00BB404A"/>
    <w:rsid w:val="00BC07D8"/>
    <w:rsid w:val="00BC1F05"/>
    <w:rsid w:val="00BC20F3"/>
    <w:rsid w:val="00BC29BE"/>
    <w:rsid w:val="00BC2DAA"/>
    <w:rsid w:val="00BD4A0F"/>
    <w:rsid w:val="00BD5E7D"/>
    <w:rsid w:val="00BE3D1B"/>
    <w:rsid w:val="00BE5F64"/>
    <w:rsid w:val="00BE61FA"/>
    <w:rsid w:val="00BE6FE9"/>
    <w:rsid w:val="00BF4B59"/>
    <w:rsid w:val="00BF6024"/>
    <w:rsid w:val="00BF64FD"/>
    <w:rsid w:val="00C00070"/>
    <w:rsid w:val="00C01BE0"/>
    <w:rsid w:val="00C0254D"/>
    <w:rsid w:val="00C22230"/>
    <w:rsid w:val="00C2533A"/>
    <w:rsid w:val="00C2677F"/>
    <w:rsid w:val="00C319F9"/>
    <w:rsid w:val="00C32829"/>
    <w:rsid w:val="00C32E4C"/>
    <w:rsid w:val="00C33563"/>
    <w:rsid w:val="00C337CA"/>
    <w:rsid w:val="00C36296"/>
    <w:rsid w:val="00C41B4F"/>
    <w:rsid w:val="00C43C28"/>
    <w:rsid w:val="00C51D9C"/>
    <w:rsid w:val="00C523E2"/>
    <w:rsid w:val="00C52472"/>
    <w:rsid w:val="00C538EB"/>
    <w:rsid w:val="00C726FE"/>
    <w:rsid w:val="00C749CB"/>
    <w:rsid w:val="00C80A27"/>
    <w:rsid w:val="00C822A3"/>
    <w:rsid w:val="00C84006"/>
    <w:rsid w:val="00C90063"/>
    <w:rsid w:val="00C91401"/>
    <w:rsid w:val="00CA2B65"/>
    <w:rsid w:val="00CA56D1"/>
    <w:rsid w:val="00CA70DB"/>
    <w:rsid w:val="00CA78F0"/>
    <w:rsid w:val="00CB3FE2"/>
    <w:rsid w:val="00CB5B31"/>
    <w:rsid w:val="00CC0B60"/>
    <w:rsid w:val="00CC4563"/>
    <w:rsid w:val="00CC48EC"/>
    <w:rsid w:val="00CC5315"/>
    <w:rsid w:val="00CC61A0"/>
    <w:rsid w:val="00CD1BEC"/>
    <w:rsid w:val="00CD2C2A"/>
    <w:rsid w:val="00CD5D68"/>
    <w:rsid w:val="00CD6C7A"/>
    <w:rsid w:val="00CE18BF"/>
    <w:rsid w:val="00CE2659"/>
    <w:rsid w:val="00CF1516"/>
    <w:rsid w:val="00CF23D8"/>
    <w:rsid w:val="00CF2F1B"/>
    <w:rsid w:val="00CF4928"/>
    <w:rsid w:val="00CF6D4E"/>
    <w:rsid w:val="00D007B3"/>
    <w:rsid w:val="00D02CBA"/>
    <w:rsid w:val="00D03BA7"/>
    <w:rsid w:val="00D052B7"/>
    <w:rsid w:val="00D06B45"/>
    <w:rsid w:val="00D07567"/>
    <w:rsid w:val="00D0780D"/>
    <w:rsid w:val="00D078E4"/>
    <w:rsid w:val="00D147E8"/>
    <w:rsid w:val="00D20D53"/>
    <w:rsid w:val="00D25440"/>
    <w:rsid w:val="00D30B06"/>
    <w:rsid w:val="00D32B00"/>
    <w:rsid w:val="00D401F1"/>
    <w:rsid w:val="00D44FA8"/>
    <w:rsid w:val="00D45A17"/>
    <w:rsid w:val="00D573CE"/>
    <w:rsid w:val="00D60661"/>
    <w:rsid w:val="00D6376A"/>
    <w:rsid w:val="00D644AB"/>
    <w:rsid w:val="00D66430"/>
    <w:rsid w:val="00D667E6"/>
    <w:rsid w:val="00D805ED"/>
    <w:rsid w:val="00D83E08"/>
    <w:rsid w:val="00D83E1A"/>
    <w:rsid w:val="00D85FCB"/>
    <w:rsid w:val="00D868E9"/>
    <w:rsid w:val="00D900CB"/>
    <w:rsid w:val="00D95E91"/>
    <w:rsid w:val="00DB0A71"/>
    <w:rsid w:val="00DB7DD8"/>
    <w:rsid w:val="00DC110F"/>
    <w:rsid w:val="00DC48DA"/>
    <w:rsid w:val="00DC6A68"/>
    <w:rsid w:val="00DC6BC0"/>
    <w:rsid w:val="00DC7DE3"/>
    <w:rsid w:val="00DD2542"/>
    <w:rsid w:val="00DD40ED"/>
    <w:rsid w:val="00DE573A"/>
    <w:rsid w:val="00DF05D4"/>
    <w:rsid w:val="00DF11CD"/>
    <w:rsid w:val="00DF1CB7"/>
    <w:rsid w:val="00DF2546"/>
    <w:rsid w:val="00DF5850"/>
    <w:rsid w:val="00DF6FE1"/>
    <w:rsid w:val="00DF7489"/>
    <w:rsid w:val="00DF7D58"/>
    <w:rsid w:val="00E043C0"/>
    <w:rsid w:val="00E1327B"/>
    <w:rsid w:val="00E14CC6"/>
    <w:rsid w:val="00E20755"/>
    <w:rsid w:val="00E2494E"/>
    <w:rsid w:val="00E33B3A"/>
    <w:rsid w:val="00E36C9A"/>
    <w:rsid w:val="00E41937"/>
    <w:rsid w:val="00E439CA"/>
    <w:rsid w:val="00E470C3"/>
    <w:rsid w:val="00E50D2A"/>
    <w:rsid w:val="00E53EE8"/>
    <w:rsid w:val="00E54A01"/>
    <w:rsid w:val="00E54FCA"/>
    <w:rsid w:val="00E56048"/>
    <w:rsid w:val="00E57806"/>
    <w:rsid w:val="00E62D6B"/>
    <w:rsid w:val="00E67FF0"/>
    <w:rsid w:val="00E856A9"/>
    <w:rsid w:val="00E87DA0"/>
    <w:rsid w:val="00E96198"/>
    <w:rsid w:val="00E97600"/>
    <w:rsid w:val="00EA0E2B"/>
    <w:rsid w:val="00EA258F"/>
    <w:rsid w:val="00EA338B"/>
    <w:rsid w:val="00EA532D"/>
    <w:rsid w:val="00EA688D"/>
    <w:rsid w:val="00EC0CBE"/>
    <w:rsid w:val="00EC42A0"/>
    <w:rsid w:val="00EC474F"/>
    <w:rsid w:val="00ED683C"/>
    <w:rsid w:val="00EE6593"/>
    <w:rsid w:val="00EF0920"/>
    <w:rsid w:val="00EF5B90"/>
    <w:rsid w:val="00F02D07"/>
    <w:rsid w:val="00F076A5"/>
    <w:rsid w:val="00F07953"/>
    <w:rsid w:val="00F12D73"/>
    <w:rsid w:val="00F20CB1"/>
    <w:rsid w:val="00F23366"/>
    <w:rsid w:val="00F269C9"/>
    <w:rsid w:val="00F26BC0"/>
    <w:rsid w:val="00F304EA"/>
    <w:rsid w:val="00F316A4"/>
    <w:rsid w:val="00F404BC"/>
    <w:rsid w:val="00F43BA4"/>
    <w:rsid w:val="00F44A88"/>
    <w:rsid w:val="00F46CC9"/>
    <w:rsid w:val="00F47793"/>
    <w:rsid w:val="00F5038E"/>
    <w:rsid w:val="00F50CCB"/>
    <w:rsid w:val="00F647CF"/>
    <w:rsid w:val="00F71126"/>
    <w:rsid w:val="00F71A9A"/>
    <w:rsid w:val="00F722CC"/>
    <w:rsid w:val="00F734B6"/>
    <w:rsid w:val="00F757B8"/>
    <w:rsid w:val="00F80F1B"/>
    <w:rsid w:val="00F82BBC"/>
    <w:rsid w:val="00F83BFF"/>
    <w:rsid w:val="00F95DFF"/>
    <w:rsid w:val="00F9669B"/>
    <w:rsid w:val="00F9778E"/>
    <w:rsid w:val="00F97B8F"/>
    <w:rsid w:val="00FA1AF9"/>
    <w:rsid w:val="00FA5924"/>
    <w:rsid w:val="00FA6FC9"/>
    <w:rsid w:val="00FC4FBD"/>
    <w:rsid w:val="00FC5A4C"/>
    <w:rsid w:val="00FC5DE4"/>
    <w:rsid w:val="00FD168F"/>
    <w:rsid w:val="00FD7865"/>
    <w:rsid w:val="00FE0EF1"/>
    <w:rsid w:val="00FF3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4C6CD"/>
  <w15:chartTrackingRefBased/>
  <w15:docId w15:val="{C9499980-21EB-4B50-8660-4B95CC815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A338B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1"/>
    <w:next w:val="a1"/>
    <w:link w:val="10"/>
    <w:qFormat/>
    <w:rsid w:val="0053646F"/>
    <w:pPr>
      <w:keepNext/>
      <w:pageBreakBefore/>
      <w:spacing w:before="240" w:after="240"/>
      <w:ind w:left="432" w:hanging="432"/>
      <w:jc w:val="center"/>
      <w:outlineLvl w:val="0"/>
    </w:pPr>
    <w:rPr>
      <w:rFonts w:eastAsia="Times New Roman" w:cs="Times New Roman"/>
      <w:b/>
      <w:kern w:val="28"/>
      <w:sz w:val="28"/>
      <w:szCs w:val="28"/>
      <w:lang w:val="x-none" w:eastAsia="x-none"/>
    </w:rPr>
  </w:style>
  <w:style w:type="paragraph" w:styleId="2">
    <w:name w:val="heading 2"/>
    <w:aliases w:val="Заголовок 2 Знак2,Заголовок 2 Знак1 Знак,Заголовок 2 Знак Знак Знак,.1,- 1.1,1,- 1,H2"/>
    <w:basedOn w:val="a1"/>
    <w:next w:val="a1"/>
    <w:link w:val="20"/>
    <w:unhideWhenUsed/>
    <w:qFormat/>
    <w:rsid w:val="007D04CC"/>
    <w:pPr>
      <w:keepNext/>
      <w:keepLines/>
      <w:spacing w:before="40"/>
      <w:ind w:firstLine="0"/>
      <w:outlineLvl w:val="1"/>
    </w:pPr>
    <w:rPr>
      <w:rFonts w:eastAsiaTheme="majorEastAsia" w:cstheme="majorBidi"/>
      <w:color w:val="000000" w:themeColor="text1"/>
      <w:sz w:val="28"/>
      <w:szCs w:val="26"/>
    </w:rPr>
  </w:style>
  <w:style w:type="paragraph" w:styleId="3">
    <w:name w:val="heading 3"/>
    <w:basedOn w:val="a1"/>
    <w:next w:val="a1"/>
    <w:link w:val="30"/>
    <w:qFormat/>
    <w:rsid w:val="0053646F"/>
    <w:pPr>
      <w:keepNext/>
      <w:spacing w:before="120" w:after="120"/>
      <w:ind w:left="720" w:hanging="720"/>
      <w:outlineLvl w:val="2"/>
    </w:pPr>
    <w:rPr>
      <w:rFonts w:eastAsia="Times New Roman" w:cs="Times New Roman"/>
      <w:b/>
      <w:bCs/>
      <w:sz w:val="28"/>
      <w:szCs w:val="26"/>
      <w:lang w:val="x-none" w:eastAsia="x-none"/>
    </w:rPr>
  </w:style>
  <w:style w:type="paragraph" w:styleId="4">
    <w:name w:val="heading 4"/>
    <w:basedOn w:val="a1"/>
    <w:next w:val="a1"/>
    <w:link w:val="40"/>
    <w:uiPriority w:val="9"/>
    <w:qFormat/>
    <w:rsid w:val="0053646F"/>
    <w:pPr>
      <w:keepNext/>
      <w:ind w:left="864" w:hanging="864"/>
      <w:jc w:val="center"/>
      <w:outlineLvl w:val="3"/>
    </w:pPr>
    <w:rPr>
      <w:rFonts w:eastAsia="Times New Roman" w:cs="Times New Roman"/>
      <w:szCs w:val="28"/>
      <w:lang w:val="x-none" w:eastAsia="x-none"/>
    </w:rPr>
  </w:style>
  <w:style w:type="paragraph" w:styleId="5">
    <w:name w:val="heading 5"/>
    <w:basedOn w:val="a1"/>
    <w:next w:val="a1"/>
    <w:link w:val="50"/>
    <w:qFormat/>
    <w:rsid w:val="0053646F"/>
    <w:pPr>
      <w:spacing w:before="240" w:after="60"/>
      <w:ind w:left="1008" w:hanging="1008"/>
      <w:outlineLvl w:val="4"/>
    </w:pPr>
    <w:rPr>
      <w:rFonts w:eastAsia="Times New Roman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1"/>
    <w:next w:val="a1"/>
    <w:link w:val="60"/>
    <w:qFormat/>
    <w:rsid w:val="0053646F"/>
    <w:pPr>
      <w:spacing w:before="240" w:after="60"/>
      <w:ind w:left="1152" w:hanging="1152"/>
      <w:outlineLvl w:val="5"/>
    </w:pPr>
    <w:rPr>
      <w:rFonts w:eastAsia="Times New Roman" w:cs="Times New Roman"/>
      <w:b/>
      <w:bCs/>
      <w:sz w:val="22"/>
      <w:lang w:val="x-none" w:eastAsia="x-none"/>
    </w:rPr>
  </w:style>
  <w:style w:type="paragraph" w:styleId="7">
    <w:name w:val="heading 7"/>
    <w:basedOn w:val="a1"/>
    <w:next w:val="a1"/>
    <w:link w:val="70"/>
    <w:uiPriority w:val="9"/>
    <w:qFormat/>
    <w:rsid w:val="0053646F"/>
    <w:pPr>
      <w:spacing w:before="240" w:after="60"/>
      <w:ind w:left="1296" w:hanging="1296"/>
      <w:outlineLvl w:val="6"/>
    </w:pPr>
    <w:rPr>
      <w:rFonts w:eastAsia="Times New Roman" w:cs="Times New Roman"/>
      <w:szCs w:val="24"/>
      <w:lang w:val="x-none" w:eastAsia="x-none"/>
    </w:rPr>
  </w:style>
  <w:style w:type="paragraph" w:styleId="8">
    <w:name w:val="heading 8"/>
    <w:basedOn w:val="a1"/>
    <w:next w:val="a1"/>
    <w:link w:val="80"/>
    <w:uiPriority w:val="9"/>
    <w:qFormat/>
    <w:rsid w:val="0053646F"/>
    <w:pPr>
      <w:keepNext/>
      <w:ind w:left="1440" w:hanging="1440"/>
      <w:outlineLvl w:val="7"/>
    </w:pPr>
    <w:rPr>
      <w:rFonts w:ascii="Arial" w:eastAsia="Times New Roman" w:hAnsi="Arial" w:cs="Times New Roman"/>
      <w:szCs w:val="28"/>
      <w:lang w:val="x-none" w:eastAsia="x-none"/>
    </w:rPr>
  </w:style>
  <w:style w:type="paragraph" w:styleId="9">
    <w:name w:val="heading 9"/>
    <w:basedOn w:val="a1"/>
    <w:next w:val="a1"/>
    <w:link w:val="90"/>
    <w:qFormat/>
    <w:rsid w:val="0053646F"/>
    <w:pPr>
      <w:keepNext/>
      <w:spacing w:before="120" w:after="120"/>
      <w:ind w:left="1584" w:hanging="1584"/>
      <w:outlineLvl w:val="8"/>
    </w:pPr>
    <w:rPr>
      <w:rFonts w:eastAsia="Times New Roman" w:cs="Times New Roman"/>
      <w:b/>
      <w:szCs w:val="28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0">
    <w:name w:val="List Paragraph"/>
    <w:basedOn w:val="a1"/>
    <w:uiPriority w:val="99"/>
    <w:qFormat/>
    <w:rsid w:val="007D04CC"/>
    <w:pPr>
      <w:numPr>
        <w:numId w:val="6"/>
      </w:numPr>
      <w:contextualSpacing/>
    </w:pPr>
    <w:rPr>
      <w:sz w:val="28"/>
    </w:rPr>
  </w:style>
  <w:style w:type="character" w:customStyle="1" w:styleId="-0">
    <w:name w:val="МАКР-Ы Знак"/>
    <w:link w:val="-"/>
    <w:uiPriority w:val="99"/>
    <w:rsid w:val="00EA338B"/>
    <w:rPr>
      <w:rFonts w:ascii="Times New Roman" w:hAnsi="Times New Roman"/>
      <w:sz w:val="28"/>
      <w:szCs w:val="24"/>
      <w:lang w:val="x-none" w:eastAsia="x-none"/>
    </w:rPr>
  </w:style>
  <w:style w:type="paragraph" w:customStyle="1" w:styleId="a5">
    <w:name w:val="ОСНтекстдокумента"/>
    <w:basedOn w:val="a1"/>
    <w:next w:val="a1"/>
    <w:link w:val="a6"/>
    <w:uiPriority w:val="99"/>
    <w:qFormat/>
    <w:rsid w:val="00EA338B"/>
    <w:rPr>
      <w:rFonts w:eastAsia="Times New Roman" w:cs="Times New Roman"/>
      <w:color w:val="000000"/>
      <w:sz w:val="28"/>
      <w:szCs w:val="20"/>
      <w:lang w:eastAsia="ru-RU"/>
    </w:rPr>
  </w:style>
  <w:style w:type="paragraph" w:customStyle="1" w:styleId="-">
    <w:name w:val="МАКР-Ы"/>
    <w:basedOn w:val="a1"/>
    <w:link w:val="-0"/>
    <w:uiPriority w:val="99"/>
    <w:qFormat/>
    <w:rsid w:val="00EA338B"/>
    <w:pPr>
      <w:numPr>
        <w:numId w:val="2"/>
      </w:numPr>
      <w:contextualSpacing/>
    </w:pPr>
    <w:rPr>
      <w:sz w:val="28"/>
      <w:szCs w:val="24"/>
      <w:lang w:val="x-none" w:eastAsia="x-none"/>
    </w:rPr>
  </w:style>
  <w:style w:type="paragraph" w:styleId="a7">
    <w:name w:val="header"/>
    <w:basedOn w:val="a1"/>
    <w:link w:val="a8"/>
    <w:unhideWhenUsed/>
    <w:rsid w:val="00EA338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2"/>
    <w:link w:val="a7"/>
    <w:uiPriority w:val="99"/>
    <w:rsid w:val="00EA338B"/>
    <w:rPr>
      <w:rFonts w:ascii="Times New Roman" w:hAnsi="Times New Roman"/>
      <w:sz w:val="24"/>
    </w:rPr>
  </w:style>
  <w:style w:type="character" w:customStyle="1" w:styleId="20">
    <w:name w:val="Заголовок 2 Знак"/>
    <w:aliases w:val="Заголовок 2 Знак2 Знак,Заголовок 2 Знак1 Знак Знак,Заголовок 2 Знак Знак Знак Знак,.1 Знак,- 1.1 Знак,1 Знак,- 1 Знак,H2 Знак"/>
    <w:basedOn w:val="a2"/>
    <w:link w:val="2"/>
    <w:uiPriority w:val="9"/>
    <w:semiHidden/>
    <w:rsid w:val="007D04CC"/>
    <w:rPr>
      <w:rFonts w:ascii="Times New Roman" w:eastAsiaTheme="majorEastAsia" w:hAnsi="Times New Roman" w:cstheme="majorBidi"/>
      <w:color w:val="000000" w:themeColor="text1"/>
      <w:sz w:val="28"/>
      <w:szCs w:val="26"/>
    </w:rPr>
  </w:style>
  <w:style w:type="character" w:customStyle="1" w:styleId="41">
    <w:name w:val="Основной текст (4)_"/>
    <w:basedOn w:val="a2"/>
    <w:link w:val="42"/>
    <w:rsid w:val="00136D3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2">
    <w:name w:val="Основной текст (4)"/>
    <w:basedOn w:val="a1"/>
    <w:link w:val="41"/>
    <w:rsid w:val="00136D38"/>
    <w:pPr>
      <w:widowControl w:val="0"/>
      <w:shd w:val="clear" w:color="auto" w:fill="FFFFFF"/>
      <w:spacing w:after="300" w:line="317" w:lineRule="exact"/>
      <w:ind w:firstLine="0"/>
      <w:jc w:val="center"/>
    </w:pPr>
    <w:rPr>
      <w:rFonts w:eastAsia="Times New Roman" w:cs="Times New Roman"/>
      <w:sz w:val="22"/>
    </w:rPr>
  </w:style>
  <w:style w:type="character" w:customStyle="1" w:styleId="51">
    <w:name w:val="Основной текст (5)_"/>
    <w:basedOn w:val="a2"/>
    <w:link w:val="52"/>
    <w:rsid w:val="00136D3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2">
    <w:name w:val="Основной текст (5)"/>
    <w:basedOn w:val="a1"/>
    <w:link w:val="51"/>
    <w:rsid w:val="00136D38"/>
    <w:pPr>
      <w:widowControl w:val="0"/>
      <w:shd w:val="clear" w:color="auto" w:fill="FFFFFF"/>
      <w:spacing w:after="600" w:line="322" w:lineRule="exact"/>
      <w:ind w:firstLine="0"/>
      <w:jc w:val="center"/>
    </w:pPr>
    <w:rPr>
      <w:rFonts w:eastAsia="Times New Roman" w:cs="Times New Roman"/>
      <w:b/>
      <w:bCs/>
      <w:sz w:val="28"/>
      <w:szCs w:val="28"/>
    </w:rPr>
  </w:style>
  <w:style w:type="table" w:styleId="a9">
    <w:name w:val="Table Grid"/>
    <w:basedOn w:val="a3"/>
    <w:uiPriority w:val="59"/>
    <w:rsid w:val="00136D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табл"/>
    <w:basedOn w:val="a0"/>
    <w:qFormat/>
    <w:rsid w:val="00136D38"/>
    <w:pPr>
      <w:numPr>
        <w:numId w:val="0"/>
      </w:numPr>
      <w:jc w:val="center"/>
    </w:pPr>
    <w:rPr>
      <w:sz w:val="22"/>
    </w:rPr>
  </w:style>
  <w:style w:type="character" w:styleId="ab">
    <w:name w:val="Emphasis"/>
    <w:basedOn w:val="a2"/>
    <w:uiPriority w:val="20"/>
    <w:qFormat/>
    <w:rsid w:val="00136D38"/>
    <w:rPr>
      <w:i/>
      <w:iCs/>
    </w:rPr>
  </w:style>
  <w:style w:type="paragraph" w:styleId="ac">
    <w:name w:val="footer"/>
    <w:basedOn w:val="a1"/>
    <w:link w:val="ad"/>
    <w:uiPriority w:val="99"/>
    <w:unhideWhenUsed/>
    <w:rsid w:val="00DD25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DD2542"/>
    <w:rPr>
      <w:rFonts w:ascii="Times New Roman" w:hAnsi="Times New Roman"/>
      <w:sz w:val="24"/>
    </w:rPr>
  </w:style>
  <w:style w:type="paragraph" w:customStyle="1" w:styleId="Default">
    <w:name w:val="Default"/>
    <w:rsid w:val="008B11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Balloon Text"/>
    <w:basedOn w:val="a1"/>
    <w:link w:val="af"/>
    <w:uiPriority w:val="99"/>
    <w:semiHidden/>
    <w:unhideWhenUsed/>
    <w:rsid w:val="00B165B6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2"/>
    <w:link w:val="ae"/>
    <w:uiPriority w:val="99"/>
    <w:semiHidden/>
    <w:rsid w:val="00B165B6"/>
    <w:rPr>
      <w:rFonts w:ascii="Segoe UI" w:hAnsi="Segoe UI" w:cs="Segoe UI"/>
      <w:sz w:val="18"/>
      <w:szCs w:val="18"/>
    </w:rPr>
  </w:style>
  <w:style w:type="character" w:styleId="af0">
    <w:name w:val="Placeholder Text"/>
    <w:basedOn w:val="a2"/>
    <w:uiPriority w:val="99"/>
    <w:semiHidden/>
    <w:rsid w:val="0028636C"/>
    <w:rPr>
      <w:color w:val="808080"/>
    </w:rPr>
  </w:style>
  <w:style w:type="character" w:customStyle="1" w:styleId="11">
    <w:name w:val="Заголовок №1_"/>
    <w:basedOn w:val="a2"/>
    <w:link w:val="12"/>
    <w:uiPriority w:val="99"/>
    <w:rsid w:val="00C00070"/>
    <w:rPr>
      <w:rFonts w:ascii="Times New Roman" w:hAnsi="Times New Roman" w:cs="Times New Roman"/>
      <w:b/>
      <w:bCs/>
      <w:spacing w:val="10"/>
      <w:shd w:val="clear" w:color="auto" w:fill="FFFFFF"/>
    </w:rPr>
  </w:style>
  <w:style w:type="paragraph" w:customStyle="1" w:styleId="12">
    <w:name w:val="Заголовок №1"/>
    <w:basedOn w:val="a1"/>
    <w:link w:val="11"/>
    <w:uiPriority w:val="99"/>
    <w:rsid w:val="00C00070"/>
    <w:pPr>
      <w:widowControl w:val="0"/>
      <w:shd w:val="clear" w:color="auto" w:fill="FFFFFF"/>
      <w:spacing w:line="322" w:lineRule="exact"/>
      <w:ind w:firstLine="0"/>
      <w:jc w:val="center"/>
      <w:outlineLvl w:val="0"/>
    </w:pPr>
    <w:rPr>
      <w:rFonts w:cs="Times New Roman"/>
      <w:b/>
      <w:bCs/>
      <w:spacing w:val="10"/>
      <w:sz w:val="22"/>
    </w:rPr>
  </w:style>
  <w:style w:type="character" w:customStyle="1" w:styleId="fontstyle01">
    <w:name w:val="fontstyle01"/>
    <w:basedOn w:val="a2"/>
    <w:rsid w:val="00A82CF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FORMATTEXT">
    <w:name w:val=".FORMATTEXT"/>
    <w:uiPriority w:val="99"/>
    <w:rsid w:val="00FD78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2"/>
    <w:link w:val="1"/>
    <w:rsid w:val="0053646F"/>
    <w:rPr>
      <w:rFonts w:ascii="Times New Roman" w:eastAsia="Times New Roman" w:hAnsi="Times New Roman" w:cs="Times New Roman"/>
      <w:b/>
      <w:kern w:val="28"/>
      <w:sz w:val="28"/>
      <w:szCs w:val="28"/>
      <w:lang w:val="x-none" w:eastAsia="x-none"/>
    </w:rPr>
  </w:style>
  <w:style w:type="character" w:customStyle="1" w:styleId="30">
    <w:name w:val="Заголовок 3 Знак"/>
    <w:basedOn w:val="a2"/>
    <w:link w:val="3"/>
    <w:rsid w:val="0053646F"/>
    <w:rPr>
      <w:rFonts w:ascii="Times New Roman" w:eastAsia="Times New Roman" w:hAnsi="Times New Roman" w:cs="Times New Roman"/>
      <w:b/>
      <w:bCs/>
      <w:sz w:val="28"/>
      <w:szCs w:val="26"/>
      <w:lang w:val="x-none" w:eastAsia="x-none"/>
    </w:rPr>
  </w:style>
  <w:style w:type="character" w:customStyle="1" w:styleId="40">
    <w:name w:val="Заголовок 4 Знак"/>
    <w:basedOn w:val="a2"/>
    <w:link w:val="4"/>
    <w:uiPriority w:val="9"/>
    <w:rsid w:val="0053646F"/>
    <w:rPr>
      <w:rFonts w:ascii="Times New Roman" w:eastAsia="Times New Roman" w:hAnsi="Times New Roman" w:cs="Times New Roman"/>
      <w:sz w:val="24"/>
      <w:szCs w:val="28"/>
      <w:lang w:val="x-none" w:eastAsia="x-none"/>
    </w:rPr>
  </w:style>
  <w:style w:type="character" w:customStyle="1" w:styleId="50">
    <w:name w:val="Заголовок 5 Знак"/>
    <w:basedOn w:val="a2"/>
    <w:link w:val="5"/>
    <w:rsid w:val="0053646F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rsid w:val="0053646F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2"/>
    <w:link w:val="7"/>
    <w:uiPriority w:val="9"/>
    <w:rsid w:val="0053646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2"/>
    <w:link w:val="8"/>
    <w:uiPriority w:val="9"/>
    <w:rsid w:val="0053646F"/>
    <w:rPr>
      <w:rFonts w:ascii="Arial" w:eastAsia="Times New Roman" w:hAnsi="Arial" w:cs="Times New Roman"/>
      <w:sz w:val="24"/>
      <w:szCs w:val="28"/>
      <w:lang w:val="x-none" w:eastAsia="x-none"/>
    </w:rPr>
  </w:style>
  <w:style w:type="character" w:customStyle="1" w:styleId="90">
    <w:name w:val="Заголовок 9 Знак"/>
    <w:basedOn w:val="a2"/>
    <w:link w:val="9"/>
    <w:rsid w:val="0053646F"/>
    <w:rPr>
      <w:rFonts w:ascii="Times New Roman" w:eastAsia="Times New Roman" w:hAnsi="Times New Roman" w:cs="Times New Roman"/>
      <w:b/>
      <w:sz w:val="24"/>
      <w:szCs w:val="28"/>
      <w:lang w:val="x-none" w:eastAsia="x-none"/>
    </w:rPr>
  </w:style>
  <w:style w:type="paragraph" w:customStyle="1" w:styleId="af1">
    <w:name w:val="содержаниетабл"/>
    <w:basedOn w:val="a1"/>
    <w:uiPriority w:val="99"/>
    <w:qFormat/>
    <w:rsid w:val="0053646F"/>
    <w:pPr>
      <w:ind w:firstLine="0"/>
    </w:pPr>
    <w:rPr>
      <w:rFonts w:eastAsia="Times New Roman" w:cs="Times New Roman"/>
      <w:szCs w:val="28"/>
      <w:lang w:eastAsia="ru-RU"/>
    </w:rPr>
  </w:style>
  <w:style w:type="character" w:customStyle="1" w:styleId="a6">
    <w:name w:val="ОСНтекстдокумента Знак"/>
    <w:basedOn w:val="a2"/>
    <w:link w:val="a5"/>
    <w:uiPriority w:val="99"/>
    <w:rsid w:val="0053646F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af2">
    <w:name w:val="Заглавияразделов"/>
    <w:basedOn w:val="a5"/>
    <w:next w:val="a5"/>
    <w:qFormat/>
    <w:rsid w:val="00653F7E"/>
    <w:pPr>
      <w:keepNext/>
      <w:spacing w:before="120" w:after="120"/>
      <w:ind w:firstLine="0"/>
      <w:jc w:val="center"/>
    </w:pPr>
    <w:rPr>
      <w:b/>
      <w:szCs w:val="28"/>
    </w:rPr>
  </w:style>
  <w:style w:type="paragraph" w:customStyle="1" w:styleId="a">
    <w:name w:val="простойнумерсписок"/>
    <w:basedOn w:val="a5"/>
    <w:next w:val="a5"/>
    <w:uiPriority w:val="99"/>
    <w:qFormat/>
    <w:rsid w:val="006A5C81"/>
    <w:pPr>
      <w:numPr>
        <w:numId w:val="43"/>
      </w:numPr>
    </w:pPr>
    <w:rPr>
      <w:szCs w:val="28"/>
    </w:rPr>
  </w:style>
  <w:style w:type="character" w:customStyle="1" w:styleId="20pt">
    <w:name w:val="Основной текст (2) + Интервал 0 pt"/>
    <w:basedOn w:val="a2"/>
    <w:uiPriority w:val="99"/>
    <w:rsid w:val="00555F9E"/>
    <w:rPr>
      <w:rFonts w:ascii="Times New Roman" w:hAnsi="Times New Roman" w:cs="Times New Roman"/>
      <w:spacing w:val="1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40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normacs://normacs.ru/2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1423</Words>
  <Characters>8113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работ Уфа</vt:lpstr>
    </vt:vector>
  </TitlesOfParts>
  <Company/>
  <LinksUpToDate>false</LinksUpToDate>
  <CharactersWithSpaces>9517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работ Уфа</dc:title>
  <dc:subject/>
  <dc:creator>Завалин С.В.</dc:creator>
  <cp:keywords/>
  <dc:description/>
  <cp:lastModifiedBy>Rl_suhov@mail.ru</cp:lastModifiedBy>
  <cp:revision>16</cp:revision>
  <cp:lastPrinted>2024-02-22T07:48:00Z</cp:lastPrinted>
  <dcterms:created xsi:type="dcterms:W3CDTF">2024-12-04T07:24:00Z</dcterms:created>
  <dcterms:modified xsi:type="dcterms:W3CDTF">2024-12-04T12:34:00Z</dcterms:modified>
</cp:coreProperties>
</file>